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4811" w:rsidRDefault="00AD15E7" w:rsidP="00AD15E7">
      <w:pPr>
        <w:spacing w:after="5" w:line="259" w:lineRule="auto"/>
        <w:ind w:left="0" w:right="151" w:firstLine="0"/>
        <w:rPr>
          <w:b/>
          <w:sz w:val="32"/>
          <w:szCs w:val="32"/>
          <w:lang w:val="es-ES"/>
        </w:rPr>
      </w:pPr>
      <w:r w:rsidRPr="00884811">
        <w:rPr>
          <w:b/>
          <w:noProof/>
          <w:sz w:val="32"/>
          <w:szCs w:val="32"/>
        </w:rPr>
        <w:drawing>
          <wp:anchor distT="0" distB="0" distL="114300" distR="114300" simplePos="0" relativeHeight="251661312" behindDoc="0" locked="0" layoutInCell="1" allowOverlap="0">
            <wp:simplePos x="0" y="0"/>
            <wp:positionH relativeFrom="column">
              <wp:posOffset>3775710</wp:posOffset>
            </wp:positionH>
            <wp:positionV relativeFrom="paragraph">
              <wp:posOffset>0</wp:posOffset>
            </wp:positionV>
            <wp:extent cx="2333625" cy="914400"/>
            <wp:effectExtent l="0" t="0" r="0" b="0"/>
            <wp:wrapSquare wrapText="bothSides"/>
            <wp:docPr id="216" name="Picture 216"/>
            <wp:cNvGraphicFramePr/>
            <a:graphic xmlns:a="http://schemas.openxmlformats.org/drawingml/2006/main">
              <a:graphicData uri="http://schemas.openxmlformats.org/drawingml/2006/picture">
                <pic:pic xmlns:pic="http://schemas.openxmlformats.org/drawingml/2006/picture">
                  <pic:nvPicPr>
                    <pic:cNvPr id="216" name="Picture 216"/>
                    <pic:cNvPicPr/>
                  </pic:nvPicPr>
                  <pic:blipFill>
                    <a:blip r:embed="rId7"/>
                    <a:stretch>
                      <a:fillRect/>
                    </a:stretch>
                  </pic:blipFill>
                  <pic:spPr>
                    <a:xfrm>
                      <a:off x="0" y="0"/>
                      <a:ext cx="2333625" cy="914400"/>
                    </a:xfrm>
                    <a:prstGeom prst="rect">
                      <a:avLst/>
                    </a:prstGeom>
                  </pic:spPr>
                </pic:pic>
              </a:graphicData>
            </a:graphic>
            <wp14:sizeRelH relativeFrom="margin">
              <wp14:pctWidth>0</wp14:pctWidth>
            </wp14:sizeRelH>
            <wp14:sizeRelV relativeFrom="margin">
              <wp14:pctHeight>0</wp14:pctHeight>
            </wp14:sizeRelV>
          </wp:anchor>
        </w:drawing>
      </w:r>
      <w:r w:rsidR="007E0878" w:rsidRPr="00884811">
        <w:rPr>
          <w:b/>
          <w:noProof/>
          <w:sz w:val="32"/>
          <w:szCs w:val="32"/>
          <w:lang w:val="es-ES"/>
        </w:rPr>
        <w:t>Reconocimiento de la interpretación</w:t>
      </w:r>
      <w:r w:rsidR="007E0878" w:rsidRPr="00884811">
        <w:rPr>
          <w:noProof/>
          <w:sz w:val="32"/>
          <w:szCs w:val="32"/>
          <w:lang w:val="es-ES"/>
        </w:rPr>
        <w:t xml:space="preserve"> </w:t>
      </w:r>
      <w:r w:rsidR="007E0878" w:rsidRPr="00884811">
        <w:rPr>
          <w:b/>
          <w:sz w:val="32"/>
          <w:szCs w:val="32"/>
          <w:lang w:val="es-ES"/>
        </w:rPr>
        <w:t>de</w:t>
      </w:r>
    </w:p>
    <w:p w:rsidR="00884811" w:rsidRDefault="00884811" w:rsidP="00AD15E7">
      <w:pPr>
        <w:spacing w:after="5" w:line="259" w:lineRule="auto"/>
        <w:ind w:left="0" w:right="151" w:firstLine="0"/>
        <w:rPr>
          <w:b/>
          <w:sz w:val="32"/>
          <w:szCs w:val="32"/>
          <w:lang w:val="es-ES"/>
        </w:rPr>
      </w:pPr>
      <w:r w:rsidRPr="00884811">
        <w:rPr>
          <w:b/>
          <w:sz w:val="32"/>
          <w:szCs w:val="32"/>
          <w:lang w:val="es-ES"/>
        </w:rPr>
        <w:t>R</w:t>
      </w:r>
      <w:r w:rsidR="007E0878" w:rsidRPr="00884811">
        <w:rPr>
          <w:b/>
          <w:sz w:val="32"/>
          <w:szCs w:val="32"/>
          <w:lang w:val="es-ES"/>
        </w:rPr>
        <w:t>esultados</w:t>
      </w:r>
      <w:r>
        <w:rPr>
          <w:b/>
          <w:sz w:val="32"/>
          <w:szCs w:val="32"/>
          <w:lang w:val="es-ES"/>
        </w:rPr>
        <w:t xml:space="preserve"> </w:t>
      </w:r>
      <w:r w:rsidR="007E0878" w:rsidRPr="00884811">
        <w:rPr>
          <w:b/>
          <w:sz w:val="32"/>
          <w:szCs w:val="32"/>
          <w:lang w:val="es-ES"/>
        </w:rPr>
        <w:t xml:space="preserve">de pruebas de laboratorio </w:t>
      </w:r>
    </w:p>
    <w:p w:rsidR="00884811" w:rsidRDefault="007E0878" w:rsidP="007E0878">
      <w:pPr>
        <w:spacing w:after="5" w:line="259" w:lineRule="auto"/>
        <w:ind w:left="0" w:right="151" w:firstLine="0"/>
        <w:rPr>
          <w:b/>
          <w:sz w:val="32"/>
          <w:szCs w:val="32"/>
          <w:lang w:val="es-ES"/>
        </w:rPr>
      </w:pPr>
      <w:r w:rsidRPr="00884811">
        <w:rPr>
          <w:b/>
          <w:sz w:val="32"/>
          <w:szCs w:val="32"/>
          <w:lang w:val="es-ES"/>
        </w:rPr>
        <w:t>y recepción de Aviso</w:t>
      </w:r>
      <w:r w:rsidR="00884811">
        <w:rPr>
          <w:b/>
          <w:sz w:val="32"/>
          <w:szCs w:val="32"/>
          <w:lang w:val="es-ES"/>
        </w:rPr>
        <w:t xml:space="preserve"> </w:t>
      </w:r>
      <w:r w:rsidRPr="00884811">
        <w:rPr>
          <w:b/>
          <w:sz w:val="32"/>
          <w:szCs w:val="32"/>
          <w:lang w:val="es-ES"/>
        </w:rPr>
        <w:t xml:space="preserve">de Prácticas de </w:t>
      </w:r>
    </w:p>
    <w:p w:rsidR="007E0878" w:rsidRPr="00884811" w:rsidRDefault="007E0878" w:rsidP="007E0878">
      <w:pPr>
        <w:spacing w:after="5" w:line="259" w:lineRule="auto"/>
        <w:ind w:left="0" w:right="151" w:firstLine="0"/>
        <w:rPr>
          <w:b/>
          <w:sz w:val="32"/>
          <w:szCs w:val="32"/>
          <w:lang w:val="es-ES"/>
        </w:rPr>
      </w:pPr>
      <w:r w:rsidRPr="00884811">
        <w:rPr>
          <w:b/>
          <w:sz w:val="32"/>
          <w:szCs w:val="32"/>
          <w:lang w:val="es-ES"/>
        </w:rPr>
        <w:t xml:space="preserve">Privacidad </w:t>
      </w:r>
    </w:p>
    <w:p w:rsidR="00884811" w:rsidRPr="00884811" w:rsidRDefault="00884811" w:rsidP="00887A2C">
      <w:pPr>
        <w:ind w:left="0" w:firstLine="0"/>
        <w:rPr>
          <w:rFonts w:eastAsia="Wingdings 2"/>
          <w:sz w:val="22"/>
          <w:szCs w:val="20"/>
          <w:lang w:val="es-ES"/>
        </w:rPr>
        <w:sectPr w:rsidR="00884811" w:rsidRPr="00884811" w:rsidSect="002A050B">
          <w:footerReference w:type="default" r:id="rId8"/>
          <w:pgSz w:w="12240" w:h="15840"/>
          <w:pgMar w:top="360" w:right="360" w:bottom="360" w:left="360" w:header="720" w:footer="720" w:gutter="0"/>
          <w:cols w:space="720"/>
        </w:sectPr>
      </w:pPr>
    </w:p>
    <w:p w:rsidR="002A050B" w:rsidRPr="00884811" w:rsidRDefault="00C7297B" w:rsidP="00887A2C">
      <w:pPr>
        <w:ind w:left="0" w:firstLine="0"/>
        <w:rPr>
          <w:rFonts w:eastAsia="Wingdings 2"/>
          <w:sz w:val="28"/>
          <w:szCs w:val="28"/>
          <w:lang w:val="es-ES"/>
        </w:rPr>
      </w:pPr>
      <w:r w:rsidRPr="00884811">
        <w:rPr>
          <w:rFonts w:eastAsia="Wingdings 2"/>
          <w:sz w:val="28"/>
          <w:szCs w:val="28"/>
          <w:lang w:val="es-ES"/>
        </w:rPr>
        <w:t>Recolección</w:t>
      </w:r>
      <w:r w:rsidR="00E739AC">
        <w:rPr>
          <w:rFonts w:eastAsia="Wingdings 2"/>
          <w:sz w:val="28"/>
          <w:szCs w:val="28"/>
          <w:lang w:val="es-ES"/>
        </w:rPr>
        <w:t xml:space="preserve"> </w:t>
      </w:r>
      <w:r w:rsidR="00E739AC" w:rsidRPr="00E739AC">
        <w:rPr>
          <w:rFonts w:eastAsia="Wingdings 2"/>
          <w:b/>
          <w:sz w:val="28"/>
          <w:szCs w:val="28"/>
          <w:lang w:val="es-ES"/>
        </w:rPr>
        <w:t>SOLAMENTE</w:t>
      </w:r>
      <w:r w:rsidR="002A050B" w:rsidRPr="00884811">
        <w:rPr>
          <w:rFonts w:eastAsia="Wingdings 2"/>
          <w:sz w:val="28"/>
          <w:szCs w:val="28"/>
          <w:lang w:val="es-ES"/>
        </w:rPr>
        <w:t>:</w:t>
      </w:r>
    </w:p>
    <w:p w:rsidR="002A050B" w:rsidRPr="00884811" w:rsidRDefault="002A050B" w:rsidP="002A050B">
      <w:pPr>
        <w:ind w:left="-5"/>
        <w:rPr>
          <w:rFonts w:eastAsia="Wingdings 2"/>
          <w:sz w:val="28"/>
          <w:szCs w:val="28"/>
          <w:lang w:val="es-ES"/>
        </w:rPr>
        <w:sectPr w:rsidR="002A050B" w:rsidRPr="00884811" w:rsidSect="00884811">
          <w:type w:val="continuous"/>
          <w:pgSz w:w="12240" w:h="15840"/>
          <w:pgMar w:top="360" w:right="360" w:bottom="360" w:left="360" w:header="720" w:footer="720" w:gutter="0"/>
          <w:cols w:space="720"/>
        </w:sectPr>
      </w:pPr>
    </w:p>
    <w:p w:rsidR="00A60330" w:rsidRPr="00884811" w:rsidRDefault="002A050B" w:rsidP="00A60330">
      <w:pPr>
        <w:ind w:left="-5" w:right="-144"/>
        <w:rPr>
          <w:rFonts w:eastAsia="Wingdings 2"/>
          <w:sz w:val="28"/>
          <w:szCs w:val="28"/>
          <w:lang w:val="es-ES"/>
        </w:rPr>
      </w:pPr>
      <w:r w:rsidRPr="00884811">
        <w:rPr>
          <w:rFonts w:eastAsia="Wingdings 2"/>
          <w:sz w:val="28"/>
          <w:szCs w:val="28"/>
        </w:rPr>
        <w:t></w:t>
      </w:r>
      <w:r w:rsidR="009F470E" w:rsidRPr="00884811">
        <w:rPr>
          <w:rFonts w:eastAsia="Wingdings 2"/>
          <w:sz w:val="28"/>
          <w:szCs w:val="28"/>
          <w:lang w:val="es-ES"/>
        </w:rPr>
        <w:t xml:space="preserve"> </w:t>
      </w:r>
      <w:r w:rsidR="009F470E" w:rsidRPr="00884811">
        <w:rPr>
          <w:rFonts w:eastAsia="Wingdings 2"/>
          <w:sz w:val="28"/>
          <w:szCs w:val="28"/>
          <w:lang w:val="es-AR"/>
        </w:rPr>
        <w:t>Extracción</w:t>
      </w:r>
      <w:r w:rsidR="009F470E" w:rsidRPr="00884811">
        <w:rPr>
          <w:rFonts w:eastAsia="Wingdings 2"/>
          <w:sz w:val="28"/>
          <w:szCs w:val="28"/>
          <w:lang w:val="es-ES"/>
        </w:rPr>
        <w:t xml:space="preserve">/Kit de </w:t>
      </w:r>
      <w:r w:rsidR="00A60330" w:rsidRPr="00884811">
        <w:rPr>
          <w:rFonts w:eastAsia="Wingdings 2"/>
          <w:sz w:val="28"/>
          <w:szCs w:val="28"/>
          <w:lang w:val="es-ES"/>
        </w:rPr>
        <w:t>procedimiento ($25</w:t>
      </w:r>
      <w:r w:rsidR="00884811" w:rsidRPr="00884811">
        <w:rPr>
          <w:rFonts w:eastAsia="Wingdings 2"/>
          <w:sz w:val="28"/>
          <w:szCs w:val="28"/>
          <w:lang w:val="es-ES"/>
        </w:rPr>
        <w:t>)</w:t>
      </w:r>
    </w:p>
    <w:p w:rsidR="00A60330" w:rsidRPr="00884811" w:rsidRDefault="00A60330" w:rsidP="00A60330">
      <w:pPr>
        <w:ind w:left="-5"/>
        <w:rPr>
          <w:rFonts w:eastAsia="Wingdings 2"/>
          <w:sz w:val="28"/>
          <w:szCs w:val="28"/>
          <w:lang w:val="es-ES"/>
        </w:rPr>
      </w:pPr>
      <w:r w:rsidRPr="00884811">
        <w:rPr>
          <w:rFonts w:eastAsia="Wingdings 2"/>
          <w:sz w:val="28"/>
          <w:szCs w:val="28"/>
        </w:rPr>
        <w:t></w:t>
      </w:r>
      <w:r w:rsidRPr="00884811">
        <w:rPr>
          <w:rFonts w:eastAsia="Wingdings 2"/>
          <w:sz w:val="28"/>
          <w:szCs w:val="28"/>
          <w:lang w:val="es-ES"/>
        </w:rPr>
        <w:t xml:space="preserve"> </w:t>
      </w:r>
      <w:proofErr w:type="spellStart"/>
      <w:r w:rsidRPr="00884811">
        <w:rPr>
          <w:rFonts w:eastAsia="Wingdings 2"/>
          <w:sz w:val="28"/>
          <w:szCs w:val="28"/>
          <w:lang w:val="es-ES"/>
        </w:rPr>
        <w:t>Venopunción</w:t>
      </w:r>
      <w:proofErr w:type="spellEnd"/>
      <w:r w:rsidRPr="00884811">
        <w:rPr>
          <w:rFonts w:eastAsia="Wingdings 2"/>
          <w:sz w:val="28"/>
          <w:szCs w:val="28"/>
          <w:lang w:val="es-ES"/>
        </w:rPr>
        <w:t xml:space="preserve"> ($15</w:t>
      </w:r>
      <w:proofErr w:type="gramStart"/>
      <w:r w:rsidR="008C784F" w:rsidRPr="00884811">
        <w:rPr>
          <w:rFonts w:eastAsia="Wingdings 2"/>
          <w:sz w:val="28"/>
          <w:szCs w:val="28"/>
          <w:lang w:val="es-ES"/>
        </w:rPr>
        <w:t>)</w:t>
      </w:r>
      <w:r w:rsidR="008C784F" w:rsidRPr="00884811">
        <w:rPr>
          <w:rFonts w:eastAsia="Wingdings 2"/>
          <w:sz w:val="28"/>
          <w:szCs w:val="28"/>
        </w:rPr>
        <w:t></w:t>
      </w:r>
      <w:proofErr w:type="gramEnd"/>
      <w:r w:rsidR="008C784F" w:rsidRPr="00884811">
        <w:rPr>
          <w:rFonts w:eastAsia="Wingdings 2"/>
          <w:sz w:val="28"/>
          <w:szCs w:val="28"/>
        </w:rPr>
        <w:t></w:t>
      </w:r>
      <w:r w:rsidR="0010755E" w:rsidRPr="00884811">
        <w:rPr>
          <w:rFonts w:eastAsia="Wingdings 2"/>
          <w:sz w:val="28"/>
          <w:szCs w:val="28"/>
        </w:rPr>
        <w:t></w:t>
      </w:r>
      <w:r w:rsidR="0010755E" w:rsidRPr="00884811">
        <w:rPr>
          <w:rFonts w:eastAsia="Wingdings 2"/>
          <w:sz w:val="28"/>
          <w:szCs w:val="28"/>
        </w:rPr>
        <w:t></w:t>
      </w:r>
    </w:p>
    <w:p w:rsidR="00A60330" w:rsidRPr="00884811" w:rsidRDefault="00A60330" w:rsidP="00A60330">
      <w:pPr>
        <w:ind w:left="-7110" w:firstLine="0"/>
        <w:rPr>
          <w:rFonts w:eastAsia="Wingdings 2"/>
          <w:sz w:val="28"/>
          <w:szCs w:val="28"/>
          <w:lang w:val="es-ES"/>
        </w:rPr>
      </w:pPr>
    </w:p>
    <w:p w:rsidR="002A050B" w:rsidRPr="00884811" w:rsidRDefault="002A050B" w:rsidP="00A60330">
      <w:pPr>
        <w:ind w:left="-7110" w:firstLine="0"/>
        <w:rPr>
          <w:rFonts w:eastAsia="Wingdings 2"/>
          <w:sz w:val="28"/>
          <w:szCs w:val="28"/>
          <w:lang w:val="es-ES"/>
        </w:rPr>
        <w:sectPr w:rsidR="002A050B" w:rsidRPr="00884811" w:rsidSect="00884811">
          <w:type w:val="continuous"/>
          <w:pgSz w:w="12240" w:h="15840"/>
          <w:pgMar w:top="630" w:right="864" w:bottom="864" w:left="864" w:header="720" w:footer="720" w:gutter="0"/>
          <w:cols w:space="72"/>
        </w:sectPr>
      </w:pPr>
    </w:p>
    <w:p w:rsidR="00DE33AF" w:rsidRPr="00884811" w:rsidRDefault="00A60330" w:rsidP="00B55CAA">
      <w:pPr>
        <w:tabs>
          <w:tab w:val="left" w:pos="0"/>
        </w:tabs>
        <w:ind w:left="0" w:hanging="15"/>
        <w:rPr>
          <w:rFonts w:eastAsia="Wingdings 2"/>
          <w:sz w:val="28"/>
          <w:szCs w:val="28"/>
          <w:lang w:val="es-ES"/>
        </w:rPr>
        <w:sectPr w:rsidR="00DE33AF" w:rsidRPr="00884811" w:rsidSect="00884811">
          <w:footerReference w:type="default" r:id="rId9"/>
          <w:type w:val="continuous"/>
          <w:pgSz w:w="12240" w:h="15840"/>
          <w:pgMar w:top="360" w:right="360" w:bottom="360" w:left="360" w:header="720" w:footer="720" w:gutter="0"/>
          <w:cols w:space="720"/>
        </w:sectPr>
      </w:pPr>
      <w:r w:rsidRPr="00884811">
        <w:rPr>
          <w:rFonts w:eastAsia="Wingdings 2"/>
          <w:sz w:val="28"/>
          <w:szCs w:val="28"/>
          <w:lang w:val="es-ES"/>
        </w:rPr>
        <w:t xml:space="preserve"> </w:t>
      </w:r>
      <w:r w:rsidR="00B55CAA">
        <w:rPr>
          <w:rFonts w:eastAsia="Wingdings 2"/>
          <w:sz w:val="28"/>
          <w:szCs w:val="28"/>
          <w:lang w:val="es-ES"/>
        </w:rPr>
        <w:t xml:space="preserve">Prueba </w:t>
      </w:r>
      <w:r w:rsidR="00B55CAA" w:rsidRPr="00B55CAA">
        <w:rPr>
          <w:rFonts w:eastAsia="Wingdings 2"/>
          <w:b/>
          <w:sz w:val="28"/>
          <w:szCs w:val="28"/>
          <w:lang w:val="es-ES"/>
        </w:rPr>
        <w:t>(no es necesario incluir la recolección):</w:t>
      </w:r>
    </w:p>
    <w:p w:rsidR="002A050B" w:rsidRPr="00884811" w:rsidRDefault="002A050B" w:rsidP="002A050B">
      <w:pPr>
        <w:ind w:left="-5"/>
        <w:rPr>
          <w:b/>
          <w:sz w:val="28"/>
          <w:szCs w:val="28"/>
          <w:lang w:val="es-ES"/>
        </w:rPr>
      </w:pPr>
      <w:r w:rsidRPr="00884811">
        <w:rPr>
          <w:rFonts w:eastAsia="Wingdings 2"/>
          <w:sz w:val="28"/>
          <w:szCs w:val="28"/>
        </w:rPr>
        <w:t></w:t>
      </w:r>
      <w:r w:rsidRPr="00884811">
        <w:rPr>
          <w:rFonts w:eastAsia="Wingdings 2"/>
          <w:sz w:val="28"/>
          <w:szCs w:val="28"/>
          <w:lang w:val="es-ES"/>
        </w:rPr>
        <w:t xml:space="preserve"> </w:t>
      </w:r>
      <w:r w:rsidR="0080485C" w:rsidRPr="00884811">
        <w:rPr>
          <w:rFonts w:eastAsia="Wingdings 2"/>
          <w:sz w:val="28"/>
          <w:szCs w:val="28"/>
          <w:lang w:val="es-ES"/>
        </w:rPr>
        <w:t xml:space="preserve">Tipo de sangre ABO/Rh </w:t>
      </w:r>
      <w:r w:rsidRPr="00884811">
        <w:rPr>
          <w:rFonts w:eastAsia="Wingdings 2"/>
          <w:sz w:val="28"/>
          <w:szCs w:val="28"/>
          <w:lang w:val="es-ES"/>
        </w:rPr>
        <w:t>($20)</w:t>
      </w:r>
      <w:r w:rsidR="0010755E" w:rsidRPr="00884811">
        <w:rPr>
          <w:rFonts w:eastAsia="Wingdings 2"/>
          <w:sz w:val="28"/>
          <w:szCs w:val="28"/>
          <w:lang w:val="es-ES"/>
        </w:rPr>
        <w:tab/>
      </w:r>
    </w:p>
    <w:p w:rsidR="002A050B" w:rsidRPr="00884811" w:rsidRDefault="002A050B">
      <w:pPr>
        <w:ind w:left="-5"/>
        <w:rPr>
          <w:rFonts w:eastAsia="Wingdings 2"/>
          <w:sz w:val="28"/>
          <w:szCs w:val="28"/>
          <w:lang w:val="es-ES"/>
        </w:rPr>
      </w:pPr>
      <w:r w:rsidRPr="00884811">
        <w:rPr>
          <w:rFonts w:eastAsia="Wingdings 2"/>
          <w:sz w:val="28"/>
          <w:szCs w:val="28"/>
        </w:rPr>
        <w:t></w:t>
      </w:r>
      <w:r w:rsidRPr="00884811">
        <w:rPr>
          <w:rFonts w:eastAsia="Wingdings 2"/>
          <w:sz w:val="28"/>
          <w:szCs w:val="28"/>
          <w:lang w:val="es-ES"/>
        </w:rPr>
        <w:t xml:space="preserve"> </w:t>
      </w:r>
      <w:r w:rsidR="00D931D5" w:rsidRPr="00884811">
        <w:rPr>
          <w:rFonts w:eastAsia="Wingdings 2"/>
          <w:sz w:val="28"/>
          <w:szCs w:val="28"/>
          <w:lang w:val="es-ES"/>
        </w:rPr>
        <w:t xml:space="preserve">Hemograma completo </w:t>
      </w:r>
      <w:r w:rsidRPr="00884811">
        <w:rPr>
          <w:rFonts w:eastAsia="Wingdings 2"/>
          <w:sz w:val="28"/>
          <w:szCs w:val="28"/>
          <w:lang w:val="es-ES"/>
        </w:rPr>
        <w:t>($15)</w:t>
      </w:r>
    </w:p>
    <w:p w:rsidR="002A050B" w:rsidRPr="00884811" w:rsidRDefault="002A050B" w:rsidP="002A050B">
      <w:pPr>
        <w:ind w:left="-5"/>
        <w:rPr>
          <w:b/>
          <w:sz w:val="28"/>
          <w:szCs w:val="28"/>
          <w:lang w:val="es-ES"/>
        </w:rPr>
      </w:pPr>
      <w:r w:rsidRPr="00884811">
        <w:rPr>
          <w:rFonts w:eastAsia="Wingdings 2"/>
          <w:sz w:val="28"/>
          <w:szCs w:val="28"/>
        </w:rPr>
        <w:t></w:t>
      </w:r>
      <w:r w:rsidRPr="00884811">
        <w:rPr>
          <w:rFonts w:eastAsia="Wingdings 2"/>
          <w:sz w:val="28"/>
          <w:szCs w:val="28"/>
          <w:lang w:val="es-ES"/>
        </w:rPr>
        <w:t xml:space="preserve"> </w:t>
      </w:r>
      <w:r w:rsidR="00254A1F" w:rsidRPr="00884811">
        <w:rPr>
          <w:rFonts w:eastAsia="Wingdings 2"/>
          <w:sz w:val="28"/>
          <w:szCs w:val="28"/>
          <w:lang w:val="es-ES"/>
        </w:rPr>
        <w:t xml:space="preserve">Panel metabólico completo </w:t>
      </w:r>
      <w:r w:rsidRPr="00884811">
        <w:rPr>
          <w:rFonts w:eastAsia="Wingdings 2"/>
          <w:sz w:val="28"/>
          <w:szCs w:val="28"/>
          <w:lang w:val="es-ES"/>
        </w:rPr>
        <w:t>($25)</w:t>
      </w:r>
    </w:p>
    <w:p w:rsidR="002A050B" w:rsidRPr="00884811" w:rsidRDefault="002A050B" w:rsidP="002A050B">
      <w:pPr>
        <w:ind w:left="-5"/>
        <w:rPr>
          <w:rFonts w:eastAsia="Wingdings 2"/>
          <w:sz w:val="28"/>
          <w:szCs w:val="28"/>
          <w:lang w:val="es-ES"/>
        </w:rPr>
      </w:pPr>
      <w:r w:rsidRPr="00884811">
        <w:rPr>
          <w:rFonts w:eastAsia="Wingdings 2"/>
          <w:sz w:val="28"/>
          <w:szCs w:val="28"/>
        </w:rPr>
        <w:t></w:t>
      </w:r>
      <w:r w:rsidRPr="00884811">
        <w:rPr>
          <w:rFonts w:eastAsia="Wingdings 2"/>
          <w:sz w:val="28"/>
          <w:szCs w:val="28"/>
          <w:lang w:val="es-ES"/>
        </w:rPr>
        <w:t xml:space="preserve"> </w:t>
      </w:r>
      <w:r w:rsidR="00F75771" w:rsidRPr="00884811">
        <w:rPr>
          <w:rFonts w:eastAsia="Wingdings 2"/>
          <w:sz w:val="28"/>
          <w:szCs w:val="28"/>
          <w:lang w:val="es-ES"/>
        </w:rPr>
        <w:t>PCR</w:t>
      </w:r>
      <w:r w:rsidRPr="00884811">
        <w:rPr>
          <w:rFonts w:eastAsia="Wingdings 2"/>
          <w:sz w:val="28"/>
          <w:szCs w:val="28"/>
          <w:lang w:val="es-ES"/>
        </w:rPr>
        <w:t xml:space="preserve"> ($1</w:t>
      </w:r>
      <w:r w:rsidR="00180973" w:rsidRPr="00884811">
        <w:rPr>
          <w:rFonts w:eastAsia="Wingdings 2"/>
          <w:sz w:val="28"/>
          <w:szCs w:val="28"/>
          <w:lang w:val="es-ES"/>
        </w:rPr>
        <w:t>5</w:t>
      </w:r>
      <w:r w:rsidRPr="00884811">
        <w:rPr>
          <w:rFonts w:eastAsia="Wingdings 2"/>
          <w:sz w:val="28"/>
          <w:szCs w:val="28"/>
          <w:lang w:val="es-ES"/>
        </w:rPr>
        <w:t>)</w:t>
      </w:r>
    </w:p>
    <w:p w:rsidR="002E1A8F" w:rsidRPr="00884811" w:rsidRDefault="00A40391" w:rsidP="002A050B">
      <w:pPr>
        <w:ind w:left="-5"/>
        <w:rPr>
          <w:sz w:val="28"/>
          <w:szCs w:val="28"/>
          <w:lang w:val="es-ES"/>
        </w:rPr>
      </w:pPr>
      <w:r w:rsidRPr="00884811">
        <w:rPr>
          <w:sz w:val="28"/>
          <w:szCs w:val="28"/>
          <w:lang w:val="es-ES"/>
        </w:rPr>
        <w:t></w:t>
      </w:r>
      <w:r w:rsidR="002E1A8F" w:rsidRPr="00884811">
        <w:rPr>
          <w:sz w:val="28"/>
          <w:szCs w:val="28"/>
          <w:lang w:val="es-ES"/>
        </w:rPr>
        <w:t xml:space="preserve"> Estradiol $30</w:t>
      </w:r>
    </w:p>
    <w:p w:rsidR="00AB7A79" w:rsidRPr="00884811" w:rsidRDefault="008E60A1">
      <w:pPr>
        <w:ind w:left="-5"/>
        <w:rPr>
          <w:b/>
          <w:sz w:val="28"/>
          <w:szCs w:val="28"/>
          <w:lang w:val="es-ES"/>
        </w:rPr>
      </w:pPr>
      <w:r w:rsidRPr="00884811">
        <w:rPr>
          <w:rFonts w:eastAsia="Wingdings 2"/>
          <w:sz w:val="28"/>
          <w:szCs w:val="28"/>
        </w:rPr>
        <w:t></w:t>
      </w:r>
      <w:r w:rsidRPr="00884811">
        <w:rPr>
          <w:rFonts w:eastAsia="Wingdings 2"/>
          <w:sz w:val="28"/>
          <w:szCs w:val="28"/>
          <w:lang w:val="es-ES"/>
        </w:rPr>
        <w:t xml:space="preserve"> </w:t>
      </w:r>
      <w:r w:rsidR="00BD11C8" w:rsidRPr="00884811">
        <w:rPr>
          <w:rFonts w:eastAsia="Wingdings 2"/>
          <w:sz w:val="28"/>
          <w:szCs w:val="28"/>
          <w:lang w:val="es-ES"/>
        </w:rPr>
        <w:t xml:space="preserve">Glucemia en ayunas </w:t>
      </w:r>
      <w:r w:rsidRPr="00884811">
        <w:rPr>
          <w:rFonts w:eastAsia="Wingdings 2"/>
          <w:sz w:val="28"/>
          <w:szCs w:val="28"/>
          <w:lang w:val="es-ES"/>
        </w:rPr>
        <w:t>($10)</w:t>
      </w:r>
    </w:p>
    <w:p w:rsidR="0010755E" w:rsidRPr="00884811" w:rsidRDefault="002A050B" w:rsidP="0010755E">
      <w:pPr>
        <w:ind w:left="-5"/>
        <w:rPr>
          <w:b/>
          <w:sz w:val="28"/>
          <w:szCs w:val="28"/>
          <w:lang w:val="es-ES"/>
        </w:rPr>
      </w:pPr>
      <w:r w:rsidRPr="00884811">
        <w:rPr>
          <w:rFonts w:eastAsia="Wingdings 2"/>
          <w:sz w:val="28"/>
          <w:szCs w:val="28"/>
        </w:rPr>
        <w:t></w:t>
      </w:r>
      <w:r w:rsidRPr="00884811">
        <w:rPr>
          <w:rFonts w:eastAsia="Wingdings 2"/>
          <w:sz w:val="28"/>
          <w:szCs w:val="28"/>
          <w:lang w:val="es-ES"/>
        </w:rPr>
        <w:t xml:space="preserve"> Ferritin</w:t>
      </w:r>
      <w:r w:rsidR="002E5355" w:rsidRPr="00884811">
        <w:rPr>
          <w:rFonts w:eastAsia="Wingdings 2"/>
          <w:sz w:val="28"/>
          <w:szCs w:val="28"/>
          <w:lang w:val="es-ES"/>
        </w:rPr>
        <w:t>a</w:t>
      </w:r>
      <w:r w:rsidRPr="00884811">
        <w:rPr>
          <w:rFonts w:eastAsia="Wingdings 2"/>
          <w:sz w:val="28"/>
          <w:szCs w:val="28"/>
          <w:lang w:val="es-ES"/>
        </w:rPr>
        <w:t xml:space="preserve"> ($20)</w:t>
      </w:r>
    </w:p>
    <w:p w:rsidR="002A050B" w:rsidRPr="00884811" w:rsidRDefault="002A050B" w:rsidP="002A050B">
      <w:pPr>
        <w:ind w:left="-5"/>
        <w:rPr>
          <w:b/>
          <w:sz w:val="28"/>
          <w:szCs w:val="28"/>
          <w:lang w:val="es-ES"/>
        </w:rPr>
      </w:pPr>
      <w:r w:rsidRPr="00884811">
        <w:rPr>
          <w:rFonts w:eastAsia="Wingdings 2"/>
          <w:sz w:val="28"/>
          <w:szCs w:val="28"/>
        </w:rPr>
        <w:t></w:t>
      </w:r>
      <w:r w:rsidR="00DA37A5" w:rsidRPr="00884811">
        <w:rPr>
          <w:rFonts w:eastAsia="Wingdings 2"/>
          <w:sz w:val="28"/>
          <w:szCs w:val="28"/>
          <w:lang w:val="es-ES"/>
        </w:rPr>
        <w:t xml:space="preserve"> Folato</w:t>
      </w:r>
      <w:r w:rsidRPr="00884811">
        <w:rPr>
          <w:rFonts w:eastAsia="Wingdings 2"/>
          <w:sz w:val="28"/>
          <w:szCs w:val="28"/>
          <w:lang w:val="es-ES"/>
        </w:rPr>
        <w:t xml:space="preserve"> ($30)</w:t>
      </w:r>
    </w:p>
    <w:p w:rsidR="008E60A1" w:rsidRPr="00884811" w:rsidRDefault="008E60A1" w:rsidP="008E60A1">
      <w:pPr>
        <w:ind w:left="-5"/>
        <w:rPr>
          <w:b/>
          <w:sz w:val="28"/>
          <w:szCs w:val="28"/>
          <w:lang w:val="es-ES"/>
        </w:rPr>
      </w:pPr>
      <w:r w:rsidRPr="00884811">
        <w:rPr>
          <w:rFonts w:eastAsia="Wingdings 2"/>
          <w:sz w:val="28"/>
          <w:szCs w:val="28"/>
        </w:rPr>
        <w:t></w:t>
      </w:r>
      <w:r w:rsidRPr="00884811">
        <w:rPr>
          <w:rFonts w:eastAsia="Wingdings 2"/>
          <w:sz w:val="28"/>
          <w:szCs w:val="28"/>
          <w:lang w:val="es-ES"/>
        </w:rPr>
        <w:t xml:space="preserve"> Hemoglobin</w:t>
      </w:r>
      <w:r w:rsidR="00DA37A5" w:rsidRPr="00884811">
        <w:rPr>
          <w:rFonts w:eastAsia="Wingdings 2"/>
          <w:sz w:val="28"/>
          <w:szCs w:val="28"/>
          <w:lang w:val="es-ES"/>
        </w:rPr>
        <w:t>a</w:t>
      </w:r>
      <w:r w:rsidRPr="00884811">
        <w:rPr>
          <w:rFonts w:eastAsia="Wingdings 2"/>
          <w:sz w:val="28"/>
          <w:szCs w:val="28"/>
          <w:lang w:val="es-ES"/>
        </w:rPr>
        <w:t xml:space="preserve"> A1C ($20)</w:t>
      </w:r>
    </w:p>
    <w:p w:rsidR="002A050B" w:rsidRPr="00884811" w:rsidRDefault="002A050B" w:rsidP="002A050B">
      <w:pPr>
        <w:ind w:left="-5"/>
        <w:rPr>
          <w:b/>
          <w:sz w:val="28"/>
          <w:szCs w:val="28"/>
          <w:lang w:val="es-ES"/>
        </w:rPr>
      </w:pPr>
      <w:r w:rsidRPr="00884811">
        <w:rPr>
          <w:rFonts w:eastAsia="Wingdings 2"/>
          <w:sz w:val="28"/>
          <w:szCs w:val="28"/>
        </w:rPr>
        <w:t></w:t>
      </w:r>
      <w:r w:rsidRPr="00884811">
        <w:rPr>
          <w:rFonts w:eastAsia="Wingdings 2"/>
          <w:sz w:val="28"/>
          <w:szCs w:val="28"/>
          <w:lang w:val="es-ES"/>
        </w:rPr>
        <w:t xml:space="preserve"> Insulin</w:t>
      </w:r>
      <w:r w:rsidR="008330F5" w:rsidRPr="00884811">
        <w:rPr>
          <w:rFonts w:eastAsia="Wingdings 2"/>
          <w:sz w:val="28"/>
          <w:szCs w:val="28"/>
          <w:lang w:val="es-ES"/>
        </w:rPr>
        <w:t>a</w:t>
      </w:r>
      <w:r w:rsidRPr="00884811">
        <w:rPr>
          <w:rFonts w:eastAsia="Wingdings 2"/>
          <w:sz w:val="28"/>
          <w:szCs w:val="28"/>
          <w:lang w:val="es-ES"/>
        </w:rPr>
        <w:t xml:space="preserve"> ($30)</w:t>
      </w:r>
    </w:p>
    <w:p w:rsidR="002A050B" w:rsidRPr="00884811" w:rsidRDefault="002A050B" w:rsidP="002A050B">
      <w:pPr>
        <w:ind w:left="-5"/>
        <w:rPr>
          <w:b/>
          <w:sz w:val="28"/>
          <w:szCs w:val="28"/>
          <w:lang w:val="es-ES"/>
        </w:rPr>
      </w:pPr>
      <w:r w:rsidRPr="00884811">
        <w:rPr>
          <w:rFonts w:eastAsia="Wingdings 2"/>
          <w:sz w:val="28"/>
          <w:szCs w:val="28"/>
        </w:rPr>
        <w:t></w:t>
      </w:r>
      <w:r w:rsidRPr="00884811">
        <w:rPr>
          <w:rFonts w:eastAsia="Wingdings 2"/>
          <w:sz w:val="28"/>
          <w:szCs w:val="28"/>
          <w:lang w:val="es-ES"/>
        </w:rPr>
        <w:t xml:space="preserve"> </w:t>
      </w:r>
      <w:r w:rsidR="00182B7C" w:rsidRPr="00884811">
        <w:rPr>
          <w:rFonts w:eastAsia="Wingdings 2"/>
          <w:sz w:val="28"/>
          <w:szCs w:val="28"/>
          <w:lang w:val="es-ES"/>
        </w:rPr>
        <w:t xml:space="preserve">Panel de lípidos </w:t>
      </w:r>
      <w:r w:rsidRPr="00884811">
        <w:rPr>
          <w:rFonts w:eastAsia="Wingdings 2"/>
          <w:sz w:val="28"/>
          <w:szCs w:val="28"/>
          <w:lang w:val="es-ES"/>
        </w:rPr>
        <w:t>($25)</w:t>
      </w:r>
    </w:p>
    <w:p w:rsidR="008E60A1" w:rsidRPr="00884811" w:rsidRDefault="008E60A1" w:rsidP="008E60A1">
      <w:pPr>
        <w:ind w:left="-5"/>
        <w:rPr>
          <w:b/>
          <w:sz w:val="28"/>
          <w:szCs w:val="28"/>
          <w:lang w:val="es-ES"/>
        </w:rPr>
      </w:pPr>
      <w:r w:rsidRPr="00884811">
        <w:rPr>
          <w:rFonts w:eastAsia="Wingdings 2"/>
          <w:sz w:val="28"/>
          <w:szCs w:val="28"/>
        </w:rPr>
        <w:t></w:t>
      </w:r>
      <w:r w:rsidRPr="00884811">
        <w:rPr>
          <w:rFonts w:eastAsia="Wingdings 2"/>
          <w:sz w:val="28"/>
          <w:szCs w:val="28"/>
          <w:lang w:val="es-ES"/>
        </w:rPr>
        <w:t xml:space="preserve"> </w:t>
      </w:r>
      <w:r w:rsidR="00735DF9" w:rsidRPr="00884811">
        <w:rPr>
          <w:rFonts w:eastAsia="Wingdings 2"/>
          <w:sz w:val="28"/>
          <w:szCs w:val="28"/>
          <w:lang w:val="es-ES"/>
        </w:rPr>
        <w:t>Magnesio</w:t>
      </w:r>
      <w:r w:rsidRPr="00884811">
        <w:rPr>
          <w:rFonts w:eastAsia="Wingdings 2"/>
          <w:sz w:val="28"/>
          <w:szCs w:val="28"/>
          <w:lang w:val="es-ES"/>
        </w:rPr>
        <w:t xml:space="preserve"> ($10)</w:t>
      </w:r>
    </w:p>
    <w:p w:rsidR="002A050B" w:rsidRPr="00884811" w:rsidRDefault="002A050B" w:rsidP="002A050B">
      <w:pPr>
        <w:ind w:left="-5"/>
        <w:rPr>
          <w:b/>
          <w:sz w:val="28"/>
          <w:szCs w:val="28"/>
          <w:lang w:val="es-ES"/>
        </w:rPr>
      </w:pPr>
      <w:r w:rsidRPr="00884811">
        <w:rPr>
          <w:rFonts w:eastAsia="Wingdings 2"/>
          <w:sz w:val="28"/>
          <w:szCs w:val="28"/>
        </w:rPr>
        <w:t></w:t>
      </w:r>
      <w:r w:rsidRPr="00884811">
        <w:rPr>
          <w:rFonts w:eastAsia="Wingdings 2"/>
          <w:sz w:val="28"/>
          <w:szCs w:val="28"/>
          <w:lang w:val="es-ES"/>
        </w:rPr>
        <w:t xml:space="preserve"> </w:t>
      </w:r>
      <w:r w:rsidR="00735DF9" w:rsidRPr="00884811">
        <w:rPr>
          <w:rFonts w:eastAsia="Wingdings 2"/>
          <w:sz w:val="28"/>
          <w:szCs w:val="28"/>
          <w:lang w:val="es-ES"/>
        </w:rPr>
        <w:t>Progesterona</w:t>
      </w:r>
      <w:r w:rsidRPr="00884811">
        <w:rPr>
          <w:rFonts w:eastAsia="Wingdings 2"/>
          <w:sz w:val="28"/>
          <w:szCs w:val="28"/>
          <w:lang w:val="es-ES"/>
        </w:rPr>
        <w:t xml:space="preserve"> ($30)</w:t>
      </w:r>
    </w:p>
    <w:p w:rsidR="008E60A1" w:rsidRPr="00884811" w:rsidRDefault="008E60A1" w:rsidP="008E60A1">
      <w:pPr>
        <w:ind w:left="-5"/>
        <w:rPr>
          <w:b/>
          <w:sz w:val="28"/>
          <w:szCs w:val="28"/>
          <w:lang w:val="es-ES"/>
        </w:rPr>
      </w:pPr>
      <w:r w:rsidRPr="00884811">
        <w:rPr>
          <w:rFonts w:eastAsia="Wingdings 2"/>
          <w:sz w:val="28"/>
          <w:szCs w:val="28"/>
        </w:rPr>
        <w:t></w:t>
      </w:r>
      <w:r w:rsidR="002A050B" w:rsidRPr="00884811">
        <w:rPr>
          <w:rFonts w:eastAsia="Wingdings 2"/>
          <w:sz w:val="28"/>
          <w:szCs w:val="28"/>
          <w:lang w:val="es-ES"/>
        </w:rPr>
        <w:t xml:space="preserve"> </w:t>
      </w:r>
      <w:r w:rsidR="0070498C" w:rsidRPr="00884811">
        <w:rPr>
          <w:rFonts w:eastAsia="Wingdings 2"/>
          <w:sz w:val="28"/>
          <w:szCs w:val="28"/>
          <w:lang w:val="es-ES"/>
        </w:rPr>
        <w:t xml:space="preserve">Antígeno prostático específico </w:t>
      </w:r>
      <w:r w:rsidR="002A050B" w:rsidRPr="00884811">
        <w:rPr>
          <w:rFonts w:eastAsia="Wingdings 2"/>
          <w:sz w:val="28"/>
          <w:szCs w:val="28"/>
          <w:lang w:val="es-ES"/>
        </w:rPr>
        <w:t>($30)</w:t>
      </w:r>
      <w:r w:rsidR="00B8576D" w:rsidRPr="00884811">
        <w:rPr>
          <w:rFonts w:eastAsia="Wingdings 2"/>
          <w:sz w:val="28"/>
          <w:szCs w:val="28"/>
          <w:lang w:val="es-ES"/>
        </w:rPr>
        <w:tab/>
      </w:r>
      <w:r w:rsidR="00B8576D" w:rsidRPr="00884811">
        <w:rPr>
          <w:rFonts w:eastAsia="Wingdings 2"/>
          <w:sz w:val="28"/>
          <w:szCs w:val="28"/>
          <w:lang w:val="es-ES"/>
        </w:rPr>
        <w:tab/>
      </w:r>
      <w:r w:rsidR="00B8576D" w:rsidRPr="00884811">
        <w:rPr>
          <w:rFonts w:eastAsia="Wingdings 2"/>
          <w:sz w:val="28"/>
          <w:szCs w:val="28"/>
          <w:lang w:val="es-ES"/>
        </w:rPr>
        <w:tab/>
      </w:r>
      <w:r w:rsidR="00B8576D" w:rsidRPr="00884811">
        <w:rPr>
          <w:rFonts w:eastAsia="Wingdings 2"/>
          <w:sz w:val="28"/>
          <w:szCs w:val="28"/>
          <w:lang w:val="es-ES"/>
        </w:rPr>
        <w:tab/>
      </w:r>
    </w:p>
    <w:p w:rsidR="008E60A1" w:rsidRPr="00884811" w:rsidRDefault="008E60A1" w:rsidP="008E60A1">
      <w:pPr>
        <w:ind w:left="-5"/>
        <w:rPr>
          <w:b/>
          <w:sz w:val="28"/>
          <w:szCs w:val="28"/>
          <w:lang w:val="es-ES"/>
        </w:rPr>
      </w:pPr>
      <w:r w:rsidRPr="00884811">
        <w:rPr>
          <w:rFonts w:eastAsia="Wingdings 2"/>
          <w:sz w:val="28"/>
          <w:szCs w:val="28"/>
        </w:rPr>
        <w:t></w:t>
      </w:r>
      <w:r w:rsidR="002A050B" w:rsidRPr="00884811">
        <w:rPr>
          <w:rFonts w:eastAsia="Wingdings 2"/>
          <w:sz w:val="28"/>
          <w:szCs w:val="28"/>
          <w:lang w:val="es-ES"/>
        </w:rPr>
        <w:t xml:space="preserve"> </w:t>
      </w:r>
      <w:r w:rsidR="00AE7AD5" w:rsidRPr="00884811">
        <w:rPr>
          <w:rFonts w:eastAsia="Wingdings 2"/>
          <w:sz w:val="28"/>
          <w:szCs w:val="28"/>
          <w:lang w:val="es-ES"/>
        </w:rPr>
        <w:t xml:space="preserve">Testosterona, total </w:t>
      </w:r>
      <w:r w:rsidR="002A050B" w:rsidRPr="00884811">
        <w:rPr>
          <w:rFonts w:eastAsia="Wingdings 2"/>
          <w:sz w:val="28"/>
          <w:szCs w:val="28"/>
          <w:lang w:val="es-ES"/>
        </w:rPr>
        <w:t>($30)</w:t>
      </w:r>
    </w:p>
    <w:p w:rsidR="002A050B" w:rsidRPr="00884811" w:rsidRDefault="002A050B" w:rsidP="002A050B">
      <w:pPr>
        <w:ind w:left="-5"/>
        <w:rPr>
          <w:b/>
          <w:sz w:val="28"/>
          <w:szCs w:val="28"/>
          <w:lang w:val="es-ES"/>
        </w:rPr>
      </w:pPr>
      <w:r w:rsidRPr="00884811">
        <w:rPr>
          <w:rFonts w:eastAsia="Wingdings 2"/>
          <w:sz w:val="28"/>
          <w:szCs w:val="28"/>
        </w:rPr>
        <w:t></w:t>
      </w:r>
      <w:r w:rsidRPr="00884811">
        <w:rPr>
          <w:rFonts w:eastAsia="Wingdings 2"/>
          <w:sz w:val="28"/>
          <w:szCs w:val="28"/>
          <w:lang w:val="es-ES"/>
        </w:rPr>
        <w:t xml:space="preserve"> </w:t>
      </w:r>
      <w:r w:rsidR="00AE7AD5" w:rsidRPr="00884811">
        <w:rPr>
          <w:rFonts w:eastAsia="Wingdings 2"/>
          <w:sz w:val="28"/>
          <w:szCs w:val="28"/>
          <w:lang w:val="es-ES"/>
        </w:rPr>
        <w:t>Hormona estimulante de la tiroides ($25)</w:t>
      </w:r>
    </w:p>
    <w:p w:rsidR="008E60A1" w:rsidRPr="00884811" w:rsidRDefault="008E60A1" w:rsidP="008E60A1">
      <w:pPr>
        <w:ind w:left="-5"/>
        <w:rPr>
          <w:b/>
          <w:sz w:val="28"/>
          <w:szCs w:val="28"/>
          <w:lang w:val="es-ES"/>
        </w:rPr>
      </w:pPr>
      <w:r w:rsidRPr="00884811">
        <w:rPr>
          <w:rFonts w:eastAsia="Wingdings 2"/>
          <w:sz w:val="28"/>
          <w:szCs w:val="28"/>
        </w:rPr>
        <w:t></w:t>
      </w:r>
      <w:r w:rsidR="002A050B" w:rsidRPr="00884811">
        <w:rPr>
          <w:rFonts w:eastAsia="Wingdings 2"/>
          <w:sz w:val="28"/>
          <w:szCs w:val="28"/>
          <w:lang w:val="es-ES"/>
        </w:rPr>
        <w:t xml:space="preserve"> </w:t>
      </w:r>
      <w:r w:rsidR="007A4BD1" w:rsidRPr="00884811">
        <w:rPr>
          <w:rFonts w:eastAsia="Wingdings 2"/>
          <w:sz w:val="28"/>
          <w:szCs w:val="28"/>
          <w:lang w:val="es-ES"/>
        </w:rPr>
        <w:t>Ácido úrico ($10)</w:t>
      </w:r>
    </w:p>
    <w:p w:rsidR="007A4BD1" w:rsidRPr="00884811" w:rsidRDefault="002A050B" w:rsidP="002A050B">
      <w:pPr>
        <w:ind w:left="-5"/>
        <w:rPr>
          <w:rFonts w:eastAsia="Wingdings 2"/>
          <w:sz w:val="28"/>
          <w:szCs w:val="28"/>
          <w:lang w:val="es-ES"/>
        </w:rPr>
      </w:pPr>
      <w:r w:rsidRPr="00884811">
        <w:rPr>
          <w:rFonts w:eastAsia="Wingdings 2"/>
          <w:sz w:val="28"/>
          <w:szCs w:val="28"/>
        </w:rPr>
        <w:t></w:t>
      </w:r>
      <w:r w:rsidRPr="00884811">
        <w:rPr>
          <w:rFonts w:eastAsia="Wingdings 2"/>
          <w:sz w:val="28"/>
          <w:szCs w:val="28"/>
          <w:lang w:val="es-ES"/>
        </w:rPr>
        <w:t xml:space="preserve"> </w:t>
      </w:r>
      <w:r w:rsidR="007A4BD1" w:rsidRPr="00884811">
        <w:rPr>
          <w:rFonts w:eastAsia="Wingdings 2"/>
          <w:sz w:val="28"/>
          <w:szCs w:val="28"/>
          <w:lang w:val="es-ES"/>
        </w:rPr>
        <w:t>Vitamina B12 ($30)</w:t>
      </w:r>
    </w:p>
    <w:p w:rsidR="002A050B" w:rsidRPr="00884811" w:rsidRDefault="002A050B">
      <w:pPr>
        <w:ind w:left="-5"/>
        <w:rPr>
          <w:rFonts w:eastAsia="Wingdings 2"/>
          <w:sz w:val="28"/>
          <w:szCs w:val="28"/>
          <w:lang w:val="es-ES"/>
        </w:rPr>
      </w:pPr>
      <w:r w:rsidRPr="00884811">
        <w:rPr>
          <w:rFonts w:eastAsia="Wingdings 2"/>
          <w:sz w:val="28"/>
          <w:szCs w:val="28"/>
        </w:rPr>
        <w:t></w:t>
      </w:r>
      <w:r w:rsidRPr="00884811">
        <w:rPr>
          <w:rFonts w:eastAsia="Wingdings 2"/>
          <w:sz w:val="28"/>
          <w:szCs w:val="28"/>
          <w:lang w:val="es-ES"/>
        </w:rPr>
        <w:t xml:space="preserve"> </w:t>
      </w:r>
      <w:r w:rsidR="00DB578B" w:rsidRPr="00884811">
        <w:rPr>
          <w:rFonts w:eastAsia="Wingdings 2"/>
          <w:sz w:val="28"/>
          <w:szCs w:val="28"/>
          <w:lang w:val="es-ES"/>
        </w:rPr>
        <w:t>Vitamina D ($2</w:t>
      </w:r>
      <w:r w:rsidR="00F75771" w:rsidRPr="00884811">
        <w:rPr>
          <w:rFonts w:eastAsia="Wingdings 2"/>
          <w:sz w:val="28"/>
          <w:szCs w:val="28"/>
          <w:lang w:val="es-ES"/>
        </w:rPr>
        <w:t>5)</w:t>
      </w:r>
    </w:p>
    <w:p w:rsidR="00B8576D" w:rsidRPr="00884811" w:rsidRDefault="00443C72" w:rsidP="00B8576D">
      <w:pPr>
        <w:ind w:left="-5"/>
        <w:rPr>
          <w:sz w:val="28"/>
          <w:szCs w:val="28"/>
          <w:lang w:val="es-ES"/>
        </w:rPr>
      </w:pPr>
      <w:r w:rsidRPr="00884811">
        <w:rPr>
          <w:rFonts w:eastAsia="Wingdings 2"/>
          <w:sz w:val="28"/>
          <w:szCs w:val="28"/>
        </w:rPr>
        <w:t></w:t>
      </w:r>
      <w:r w:rsidR="0010755E" w:rsidRPr="00884811">
        <w:rPr>
          <w:rFonts w:eastAsia="Wingdings 2"/>
          <w:sz w:val="28"/>
          <w:szCs w:val="28"/>
          <w:lang w:val="es-ES"/>
        </w:rPr>
        <w:t xml:space="preserve"> </w:t>
      </w:r>
      <w:r w:rsidR="0010755E" w:rsidRPr="00884811">
        <w:rPr>
          <w:sz w:val="28"/>
          <w:szCs w:val="28"/>
          <w:lang w:val="es-ES"/>
        </w:rPr>
        <w:t xml:space="preserve">Prueba de tiroxina (T4) ($15) </w:t>
      </w:r>
    </w:p>
    <w:p w:rsidR="00B8576D" w:rsidRPr="00884811" w:rsidRDefault="00AA51F6" w:rsidP="0010755E">
      <w:pPr>
        <w:ind w:left="-5"/>
        <w:rPr>
          <w:rFonts w:eastAsia="Wingdings 2"/>
          <w:sz w:val="28"/>
          <w:szCs w:val="28"/>
          <w:lang w:val="es-ES"/>
        </w:rPr>
      </w:pPr>
      <w:r w:rsidRPr="00884811">
        <w:rPr>
          <w:rFonts w:eastAsia="Wingdings 2"/>
          <w:sz w:val="28"/>
          <w:szCs w:val="28"/>
          <w:lang w:val="es-ES"/>
        </w:rPr>
        <w:t> CPK</w:t>
      </w:r>
      <w:r w:rsidR="00B8576D" w:rsidRPr="00884811">
        <w:rPr>
          <w:rFonts w:eastAsia="Wingdings 2"/>
          <w:sz w:val="28"/>
          <w:szCs w:val="28"/>
          <w:lang w:val="es-ES"/>
        </w:rPr>
        <w:t xml:space="preserve"> ($10)</w:t>
      </w:r>
    </w:p>
    <w:p w:rsidR="00A4386F" w:rsidRPr="00884811" w:rsidRDefault="00A4386F" w:rsidP="00A4386F">
      <w:pPr>
        <w:ind w:left="0" w:firstLine="0"/>
        <w:rPr>
          <w:rFonts w:eastAsia="Wingdings 2"/>
          <w:sz w:val="28"/>
          <w:szCs w:val="28"/>
          <w:lang w:val="es-ES"/>
        </w:rPr>
        <w:sectPr w:rsidR="00A4386F" w:rsidRPr="00884811" w:rsidSect="00884811">
          <w:type w:val="continuous"/>
          <w:pgSz w:w="12240" w:h="15840"/>
          <w:pgMar w:top="630" w:right="864" w:bottom="864" w:left="864" w:header="720" w:footer="720" w:gutter="0"/>
          <w:cols w:num="2" w:space="720"/>
        </w:sectPr>
      </w:pPr>
    </w:p>
    <w:p w:rsidR="00884811" w:rsidRPr="00884811" w:rsidRDefault="00285B68">
      <w:pPr>
        <w:ind w:left="-5"/>
        <w:rPr>
          <w:sz w:val="28"/>
          <w:szCs w:val="28"/>
          <w:lang w:val="es-ES"/>
        </w:rPr>
      </w:pPr>
      <w:r w:rsidRPr="00884811">
        <w:rPr>
          <w:b/>
          <w:sz w:val="28"/>
          <w:szCs w:val="28"/>
          <w:lang w:val="es-ES"/>
        </w:rPr>
        <w:t></w:t>
      </w:r>
      <w:r w:rsidR="006A7D95" w:rsidRPr="00884811">
        <w:rPr>
          <w:b/>
          <w:sz w:val="28"/>
          <w:szCs w:val="28"/>
          <w:lang w:val="es-ES"/>
        </w:rPr>
        <w:t xml:space="preserve"> </w:t>
      </w:r>
      <w:r w:rsidR="006A7D95" w:rsidRPr="00884811">
        <w:rPr>
          <w:sz w:val="28"/>
          <w:szCs w:val="28"/>
          <w:lang w:val="es-ES"/>
        </w:rPr>
        <w:t>Hierro ($10)</w:t>
      </w:r>
      <w:r w:rsidR="00011779" w:rsidRPr="00884811">
        <w:rPr>
          <w:sz w:val="28"/>
          <w:szCs w:val="28"/>
          <w:lang w:val="es-ES"/>
        </w:rPr>
        <w:tab/>
      </w:r>
      <w:r w:rsidR="00011779" w:rsidRPr="00884811">
        <w:rPr>
          <w:sz w:val="28"/>
          <w:szCs w:val="28"/>
          <w:lang w:val="es-ES"/>
        </w:rPr>
        <w:tab/>
      </w:r>
      <w:r w:rsidR="00011779" w:rsidRPr="00884811">
        <w:rPr>
          <w:sz w:val="28"/>
          <w:szCs w:val="28"/>
          <w:lang w:val="es-ES"/>
        </w:rPr>
        <w:tab/>
      </w:r>
      <w:r w:rsidR="00AA51F6" w:rsidRPr="00884811">
        <w:rPr>
          <w:sz w:val="28"/>
          <w:szCs w:val="28"/>
          <w:lang w:val="es-ES"/>
        </w:rPr>
        <w:tab/>
        <w:t xml:space="preserve"> </w:t>
      </w:r>
    </w:p>
    <w:p w:rsidR="00884811" w:rsidRPr="00884811" w:rsidRDefault="00AA51F6">
      <w:pPr>
        <w:ind w:left="-5"/>
        <w:rPr>
          <w:sz w:val="28"/>
          <w:szCs w:val="28"/>
          <w:lang w:val="es-ES"/>
        </w:rPr>
      </w:pPr>
      <w:r w:rsidRPr="00884811">
        <w:rPr>
          <w:sz w:val="28"/>
          <w:szCs w:val="28"/>
          <w:lang w:val="es-ES"/>
        </w:rPr>
        <w:t></w:t>
      </w:r>
      <w:r w:rsidR="004B770D" w:rsidRPr="00884811">
        <w:rPr>
          <w:sz w:val="28"/>
          <w:szCs w:val="28"/>
          <w:lang w:val="es-ES"/>
        </w:rPr>
        <w:t xml:space="preserve"> Fijación</w:t>
      </w:r>
      <w:r w:rsidR="00011779" w:rsidRPr="00884811">
        <w:rPr>
          <w:sz w:val="28"/>
          <w:szCs w:val="28"/>
          <w:lang w:val="es-ES"/>
        </w:rPr>
        <w:t xml:space="preserve"> del hierro</w:t>
      </w:r>
      <w:r w:rsidR="004B770D" w:rsidRPr="00884811">
        <w:rPr>
          <w:sz w:val="28"/>
          <w:szCs w:val="28"/>
          <w:lang w:val="es-ES"/>
        </w:rPr>
        <w:t xml:space="preserve"> ($15)</w:t>
      </w:r>
      <w:r w:rsidR="00A4386F" w:rsidRPr="00884811">
        <w:rPr>
          <w:sz w:val="28"/>
          <w:szCs w:val="28"/>
          <w:lang w:val="es-ES"/>
        </w:rPr>
        <w:t xml:space="preserve">                           </w:t>
      </w:r>
    </w:p>
    <w:p w:rsidR="00AB7A79" w:rsidRPr="00884811" w:rsidRDefault="00AA51F6">
      <w:pPr>
        <w:ind w:left="-5"/>
        <w:rPr>
          <w:sz w:val="28"/>
          <w:szCs w:val="28"/>
          <w:lang w:val="es-ES"/>
        </w:rPr>
      </w:pPr>
      <w:r w:rsidRPr="00884811">
        <w:rPr>
          <w:sz w:val="28"/>
          <w:szCs w:val="28"/>
          <w:lang w:val="es-ES"/>
        </w:rPr>
        <w:t></w:t>
      </w:r>
      <w:r w:rsidR="00A4386F" w:rsidRPr="00884811">
        <w:rPr>
          <w:sz w:val="28"/>
          <w:szCs w:val="28"/>
          <w:lang w:val="es-ES"/>
        </w:rPr>
        <w:t>Cuantificación de HCG ($30)</w:t>
      </w:r>
    </w:p>
    <w:p w:rsidR="00884811" w:rsidRPr="00884811" w:rsidRDefault="00285B68">
      <w:pPr>
        <w:spacing w:after="0" w:line="259" w:lineRule="auto"/>
        <w:ind w:left="0" w:firstLine="0"/>
        <w:rPr>
          <w:sz w:val="28"/>
          <w:szCs w:val="28"/>
          <w:lang w:val="es-ES"/>
        </w:rPr>
      </w:pPr>
      <w:r w:rsidRPr="00884811">
        <w:rPr>
          <w:b/>
          <w:sz w:val="28"/>
          <w:szCs w:val="28"/>
          <w:lang w:val="es-ES"/>
        </w:rPr>
        <w:t></w:t>
      </w:r>
      <w:r w:rsidR="00A4386F" w:rsidRPr="00884811">
        <w:rPr>
          <w:b/>
          <w:sz w:val="28"/>
          <w:szCs w:val="28"/>
          <w:lang w:val="es-ES"/>
        </w:rPr>
        <w:t xml:space="preserve"> </w:t>
      </w:r>
      <w:r w:rsidR="00A4386F" w:rsidRPr="00884811">
        <w:rPr>
          <w:sz w:val="28"/>
          <w:szCs w:val="28"/>
          <w:lang w:val="es-ES"/>
        </w:rPr>
        <w:t>Prueba de HCG ($20)</w:t>
      </w:r>
      <w:r w:rsidR="00AA51F6" w:rsidRPr="00884811">
        <w:rPr>
          <w:sz w:val="28"/>
          <w:szCs w:val="28"/>
          <w:lang w:val="es-ES"/>
        </w:rPr>
        <w:tab/>
      </w:r>
      <w:r w:rsidR="00AA51F6" w:rsidRPr="00884811">
        <w:rPr>
          <w:sz w:val="28"/>
          <w:szCs w:val="28"/>
          <w:lang w:val="es-ES"/>
        </w:rPr>
        <w:tab/>
      </w:r>
      <w:r w:rsidR="00AA51F6" w:rsidRPr="00884811">
        <w:rPr>
          <w:sz w:val="28"/>
          <w:szCs w:val="28"/>
          <w:lang w:val="es-ES"/>
        </w:rPr>
        <w:tab/>
        <w:t xml:space="preserve">   </w:t>
      </w:r>
    </w:p>
    <w:p w:rsidR="006A7D95" w:rsidRPr="00884811" w:rsidRDefault="00AA51F6">
      <w:pPr>
        <w:spacing w:after="0" w:line="259" w:lineRule="auto"/>
        <w:ind w:left="0" w:firstLine="0"/>
        <w:rPr>
          <w:sz w:val="28"/>
          <w:szCs w:val="28"/>
          <w:lang w:val="es-ES"/>
        </w:rPr>
      </w:pPr>
      <w:r w:rsidRPr="00884811">
        <w:rPr>
          <w:sz w:val="28"/>
          <w:szCs w:val="28"/>
          <w:lang w:val="es-ES"/>
        </w:rPr>
        <w:t> Niveles de lipasa</w:t>
      </w:r>
      <w:r w:rsidR="005D5EE2" w:rsidRPr="00884811">
        <w:rPr>
          <w:sz w:val="28"/>
          <w:szCs w:val="28"/>
          <w:lang w:val="es-ES"/>
        </w:rPr>
        <w:t xml:space="preserve"> ($20)</w:t>
      </w:r>
      <w:r w:rsidR="009301C1" w:rsidRPr="00884811">
        <w:rPr>
          <w:sz w:val="28"/>
          <w:szCs w:val="28"/>
          <w:lang w:val="es-ES"/>
        </w:rPr>
        <w:tab/>
      </w:r>
      <w:r w:rsidR="009301C1" w:rsidRPr="00884811">
        <w:rPr>
          <w:sz w:val="28"/>
          <w:szCs w:val="28"/>
          <w:lang w:val="es-ES"/>
        </w:rPr>
        <w:tab/>
        <w:t xml:space="preserve">     </w:t>
      </w:r>
    </w:p>
    <w:p w:rsidR="00285B68" w:rsidRPr="00884811" w:rsidRDefault="00285B68">
      <w:pPr>
        <w:spacing w:after="0" w:line="259" w:lineRule="auto"/>
        <w:ind w:left="0" w:firstLine="0"/>
        <w:rPr>
          <w:b/>
          <w:sz w:val="28"/>
          <w:szCs w:val="28"/>
          <w:lang w:val="es-ES"/>
        </w:rPr>
      </w:pPr>
      <w:r w:rsidRPr="00884811">
        <w:rPr>
          <w:b/>
          <w:sz w:val="28"/>
          <w:szCs w:val="28"/>
          <w:lang w:val="es-ES"/>
        </w:rPr>
        <w:t xml:space="preserve"> </w:t>
      </w:r>
      <w:r w:rsidRPr="00884811">
        <w:rPr>
          <w:sz w:val="28"/>
          <w:szCs w:val="28"/>
          <w:lang w:val="es-ES"/>
        </w:rPr>
        <w:t>Tasa de sedimentación de eritrocitos (ESR)</w:t>
      </w:r>
      <w:r w:rsidR="005D5EE2" w:rsidRPr="00884811">
        <w:rPr>
          <w:sz w:val="28"/>
          <w:szCs w:val="28"/>
          <w:lang w:val="es-ES"/>
        </w:rPr>
        <w:t xml:space="preserve"> ($10)</w:t>
      </w:r>
    </w:p>
    <w:p w:rsidR="00A4386F" w:rsidRPr="00884811" w:rsidRDefault="009301C1" w:rsidP="0044607D">
      <w:pPr>
        <w:spacing w:after="0" w:line="259" w:lineRule="auto"/>
        <w:ind w:left="0" w:firstLine="0"/>
        <w:rPr>
          <w:sz w:val="28"/>
          <w:szCs w:val="28"/>
          <w:lang w:val="es-ES"/>
        </w:rPr>
      </w:pPr>
      <w:r w:rsidRPr="00884811">
        <w:rPr>
          <w:b/>
          <w:sz w:val="28"/>
          <w:szCs w:val="28"/>
          <w:lang w:val="es-ES"/>
        </w:rPr>
        <w:t xml:space="preserve"> </w:t>
      </w:r>
      <w:r w:rsidR="005150BE" w:rsidRPr="00884811">
        <w:rPr>
          <w:sz w:val="28"/>
          <w:szCs w:val="28"/>
          <w:lang w:val="es-ES"/>
        </w:rPr>
        <w:t>Análisis de orina – Microscópico ($10)</w:t>
      </w:r>
    </w:p>
    <w:p w:rsidR="00884811" w:rsidRPr="00884811" w:rsidRDefault="00884811">
      <w:pPr>
        <w:spacing w:after="0" w:line="259" w:lineRule="auto"/>
        <w:ind w:left="0" w:firstLine="0"/>
        <w:rPr>
          <w:b/>
          <w:sz w:val="20"/>
          <w:szCs w:val="18"/>
          <w:lang w:val="es-ES"/>
        </w:rPr>
        <w:sectPr w:rsidR="00884811" w:rsidRPr="00884811" w:rsidSect="00884811">
          <w:type w:val="continuous"/>
          <w:pgSz w:w="12240" w:h="15840"/>
          <w:pgMar w:top="630" w:right="864" w:bottom="864" w:left="864" w:header="720" w:footer="720" w:gutter="0"/>
          <w:cols w:num="2" w:space="720"/>
        </w:sectPr>
      </w:pPr>
    </w:p>
    <w:p w:rsidR="00884811" w:rsidRPr="00884811" w:rsidRDefault="00884811">
      <w:pPr>
        <w:spacing w:after="0" w:line="259" w:lineRule="auto"/>
        <w:ind w:left="0" w:firstLine="0"/>
        <w:rPr>
          <w:b/>
          <w:sz w:val="20"/>
          <w:szCs w:val="18"/>
          <w:lang w:val="es-ES"/>
        </w:rPr>
        <w:sectPr w:rsidR="00884811" w:rsidRPr="00884811" w:rsidSect="00884811">
          <w:type w:val="continuous"/>
          <w:pgSz w:w="12240" w:h="15840"/>
          <w:pgMar w:top="630" w:right="864" w:bottom="864" w:left="864" w:header="720" w:footer="720" w:gutter="0"/>
          <w:cols w:space="720"/>
        </w:sectPr>
      </w:pPr>
    </w:p>
    <w:p w:rsidR="004F4F5B" w:rsidRPr="00884811" w:rsidRDefault="004F4F5B">
      <w:pPr>
        <w:spacing w:after="0" w:line="259" w:lineRule="auto"/>
        <w:ind w:left="0" w:firstLine="0"/>
        <w:rPr>
          <w:b/>
          <w:sz w:val="20"/>
          <w:szCs w:val="18"/>
          <w:lang w:val="es-ES"/>
        </w:rPr>
      </w:pPr>
    </w:p>
    <w:p w:rsidR="002D14DB" w:rsidRPr="00884811" w:rsidRDefault="004C2B77">
      <w:pPr>
        <w:spacing w:after="0" w:line="259" w:lineRule="auto"/>
        <w:ind w:left="0" w:firstLine="0"/>
        <w:rPr>
          <w:b/>
          <w:sz w:val="24"/>
          <w:szCs w:val="24"/>
          <w:lang w:val="es-ES"/>
        </w:rPr>
      </w:pPr>
      <w:r w:rsidRPr="00884811">
        <w:rPr>
          <w:b/>
          <w:sz w:val="24"/>
          <w:szCs w:val="24"/>
          <w:lang w:val="es-ES"/>
        </w:rPr>
        <w:t xml:space="preserve">Por la presente solicito que se me realicen las pruebas/exámenes de laboratorio seleccionados anteriormente.  Entiendo que yo tengo la responsabilidad de iniciar un examen de seguimiento para interpretar o confirmar cualquiera de los resultados y obtener asesoramiento y tratamiento y no es la responsabilidad de mi médico o de Orange City Area Health System.  Entiendo que el pago de las pruebas debe realizarse antes de las pruebas y que Orange City Area Health System </w:t>
      </w:r>
      <w:r w:rsidR="00BB25E8" w:rsidRPr="00884811">
        <w:rPr>
          <w:b/>
          <w:sz w:val="24"/>
          <w:szCs w:val="24"/>
          <w:lang w:val="es-ES"/>
        </w:rPr>
        <w:t>Acceso Directo</w:t>
      </w:r>
      <w:r w:rsidRPr="00884811">
        <w:rPr>
          <w:b/>
          <w:sz w:val="24"/>
          <w:szCs w:val="24"/>
          <w:lang w:val="es-ES"/>
        </w:rPr>
        <w:t xml:space="preserve"> no pre</w:t>
      </w:r>
      <w:r w:rsidR="00504856" w:rsidRPr="00884811">
        <w:rPr>
          <w:b/>
          <w:sz w:val="24"/>
          <w:szCs w:val="24"/>
          <w:lang w:val="es-ES"/>
        </w:rPr>
        <w:t xml:space="preserve">sentará ningún reclamo por estos analices </w:t>
      </w:r>
      <w:r w:rsidRPr="00884811">
        <w:rPr>
          <w:b/>
          <w:sz w:val="24"/>
          <w:szCs w:val="24"/>
          <w:lang w:val="es-ES"/>
        </w:rPr>
        <w:t xml:space="preserve">a mi seguro, Medicare, </w:t>
      </w:r>
      <w:proofErr w:type="spellStart"/>
      <w:r w:rsidRPr="00884811">
        <w:rPr>
          <w:b/>
          <w:sz w:val="24"/>
          <w:szCs w:val="24"/>
          <w:lang w:val="es-ES"/>
        </w:rPr>
        <w:t>Medicaid</w:t>
      </w:r>
      <w:proofErr w:type="spellEnd"/>
      <w:r w:rsidRPr="00884811">
        <w:rPr>
          <w:b/>
          <w:sz w:val="24"/>
          <w:szCs w:val="24"/>
          <w:lang w:val="es-ES"/>
        </w:rPr>
        <w:t xml:space="preserve"> o cualquier otro pagador externo.  También entiendo que los resultados estarán disponibles en </w:t>
      </w:r>
      <w:proofErr w:type="spellStart"/>
      <w:r w:rsidRPr="00884811">
        <w:rPr>
          <w:b/>
          <w:sz w:val="24"/>
          <w:szCs w:val="24"/>
          <w:lang w:val="es-ES"/>
        </w:rPr>
        <w:t>MySanford</w:t>
      </w:r>
      <w:proofErr w:type="spellEnd"/>
      <w:r w:rsidRPr="00884811">
        <w:rPr>
          <w:b/>
          <w:sz w:val="24"/>
          <w:szCs w:val="24"/>
          <w:lang w:val="es-ES"/>
        </w:rPr>
        <w:t xml:space="preserve"> Chart, pero no serán revisados por un médico a menos que yo lo inicie.</w:t>
      </w:r>
      <w:r w:rsidR="00AD15E7" w:rsidRPr="00884811">
        <w:rPr>
          <w:b/>
          <w:sz w:val="24"/>
          <w:szCs w:val="24"/>
          <w:lang w:val="es-ES"/>
        </w:rPr>
        <w:t xml:space="preserve"> </w:t>
      </w:r>
    </w:p>
    <w:p w:rsidR="004C2B77" w:rsidRPr="00884811" w:rsidRDefault="004C2B77">
      <w:pPr>
        <w:ind w:left="-5"/>
        <w:rPr>
          <w:b/>
          <w:sz w:val="24"/>
          <w:szCs w:val="24"/>
          <w:lang w:val="es-ES"/>
        </w:rPr>
      </w:pPr>
    </w:p>
    <w:p w:rsidR="002D14DB" w:rsidRPr="00884811" w:rsidRDefault="009F42F9">
      <w:pPr>
        <w:spacing w:after="0" w:line="259" w:lineRule="auto"/>
        <w:ind w:left="0" w:firstLine="0"/>
        <w:rPr>
          <w:b/>
          <w:sz w:val="24"/>
          <w:szCs w:val="24"/>
          <w:lang w:val="es-ES"/>
        </w:rPr>
      </w:pPr>
      <w:r w:rsidRPr="00884811">
        <w:rPr>
          <w:b/>
          <w:sz w:val="24"/>
          <w:szCs w:val="24"/>
          <w:lang w:val="es-ES"/>
        </w:rPr>
        <w:t xml:space="preserve">Entiendo que los datos derivados de esta prueba no son concluyentes.  Las pruebas pueden variar según la edad, el sexo, la hora del día en que se toma la muestra, la dieta, los medicamentos y los límites de la tecnología moderna.  Al evaluar mi salud, se debe considerar mi historial médico completo: las pruebas de laboratorio son solo una parte de la evaluación.  Además, las pruebas de laboratorio identifican solo ciertos indicadores de salud discretos y de ninguna manera sustituyen un examen físico regular y completo realizado por mi médico personal.  Me doy cuenta de que un resultado normal no garantiza que no necesite atención médica; Del mismo modo, un resultado anormal puede no ser necesariamente anormal para mí: mi historial médico completo debe ser considerado por un médico. Además, es posible que se produzcan resultados falsos positivos y falsos negativos. </w:t>
      </w:r>
      <w:r w:rsidR="00AD15E7" w:rsidRPr="00884811">
        <w:rPr>
          <w:b/>
          <w:sz w:val="24"/>
          <w:szCs w:val="24"/>
          <w:lang w:val="es-ES"/>
        </w:rPr>
        <w:t xml:space="preserve"> </w:t>
      </w:r>
    </w:p>
    <w:p w:rsidR="009F42F9" w:rsidRPr="00884811" w:rsidRDefault="009F42F9">
      <w:pPr>
        <w:ind w:left="-5"/>
        <w:rPr>
          <w:b/>
          <w:sz w:val="24"/>
          <w:szCs w:val="24"/>
          <w:lang w:val="es-ES"/>
        </w:rPr>
      </w:pPr>
      <w:bookmarkStart w:id="0" w:name="_GoBack"/>
      <w:bookmarkEnd w:id="0"/>
    </w:p>
    <w:p w:rsidR="002D14DB" w:rsidRPr="00884811" w:rsidRDefault="003952BF">
      <w:pPr>
        <w:ind w:left="-5"/>
        <w:rPr>
          <w:b/>
          <w:sz w:val="24"/>
          <w:szCs w:val="24"/>
          <w:lang w:val="es-ES"/>
        </w:rPr>
      </w:pPr>
      <w:r w:rsidRPr="00884811">
        <w:rPr>
          <w:b/>
          <w:sz w:val="24"/>
          <w:szCs w:val="24"/>
          <w:lang w:val="es-ES"/>
        </w:rPr>
        <w:lastRenderedPageBreak/>
        <w:t>Si no me siento bien, entiendo que Orange City Area Health System recomienda que consulte a un médico de inmediato.</w:t>
      </w:r>
    </w:p>
    <w:p w:rsidR="002D14DB" w:rsidRPr="00884811" w:rsidRDefault="00AD15E7">
      <w:pPr>
        <w:spacing w:after="0" w:line="259" w:lineRule="auto"/>
        <w:ind w:left="0" w:firstLine="0"/>
        <w:rPr>
          <w:b/>
          <w:sz w:val="24"/>
          <w:szCs w:val="24"/>
          <w:lang w:val="es-ES"/>
        </w:rPr>
      </w:pPr>
      <w:r w:rsidRPr="00884811">
        <w:rPr>
          <w:b/>
          <w:sz w:val="24"/>
          <w:szCs w:val="24"/>
          <w:lang w:val="es-ES"/>
        </w:rPr>
        <w:t xml:space="preserve"> </w:t>
      </w:r>
    </w:p>
    <w:p w:rsidR="002D14DB" w:rsidRPr="00884811" w:rsidRDefault="00062723">
      <w:pPr>
        <w:spacing w:after="0" w:line="259" w:lineRule="auto"/>
        <w:ind w:left="0" w:firstLine="0"/>
        <w:rPr>
          <w:b/>
          <w:sz w:val="24"/>
          <w:szCs w:val="24"/>
          <w:lang w:val="es-ES"/>
        </w:rPr>
      </w:pPr>
      <w:r w:rsidRPr="00884811">
        <w:rPr>
          <w:b/>
          <w:sz w:val="24"/>
          <w:szCs w:val="24"/>
          <w:lang w:val="es-ES"/>
        </w:rPr>
        <w:t>Por la presente libero a Orange City Area Health System, a sus empresas matrices y afiliadas, y a sus funcionarios, directores y empleados, de toda responsabilidad que surja o esté relacionada de alguna manera con mi falta de seguimiento con un médico con respecto a la interpretación de los resultados de las pruebas o para el tratamiento del asesoramiento.</w:t>
      </w:r>
    </w:p>
    <w:p w:rsidR="009029AD" w:rsidRPr="00884811" w:rsidRDefault="009029AD" w:rsidP="009029AD">
      <w:pPr>
        <w:ind w:left="0" w:firstLine="0"/>
        <w:rPr>
          <w:b/>
          <w:sz w:val="24"/>
          <w:szCs w:val="24"/>
          <w:lang w:val="es-ES"/>
        </w:rPr>
      </w:pPr>
    </w:p>
    <w:p w:rsidR="00FF69C2" w:rsidRPr="00884811" w:rsidRDefault="008472ED" w:rsidP="009029AD">
      <w:pPr>
        <w:ind w:left="0" w:firstLine="0"/>
        <w:rPr>
          <w:sz w:val="24"/>
          <w:szCs w:val="24"/>
          <w:lang w:val="es-ES"/>
        </w:rPr>
      </w:pPr>
      <w:r w:rsidRPr="00884811">
        <w:rPr>
          <w:b/>
          <w:sz w:val="24"/>
          <w:szCs w:val="24"/>
          <w:lang w:val="es-ES"/>
        </w:rPr>
        <w:t xml:space="preserve">Por la presente reconozco que he recibido una copia del Aviso de Prácticas de Privacidad.  El Aviso describe cómo se puede usar o divulgar mi información de salud y describe mis derechos con respecto a dicha información.  Entiendo que debo leerlo detenidamente. </w:t>
      </w:r>
      <w:r w:rsidRPr="00884811">
        <w:rPr>
          <w:sz w:val="24"/>
          <w:szCs w:val="24"/>
          <w:lang w:val="es-ES"/>
        </w:rPr>
        <w:t>Soy consciente de que el Aviso puede cambiar en cualquier momento.  Puedo obtener una copia revisada del Aviso visitando https://ochealthsystem.org/privacy/. .....</w:t>
      </w:r>
    </w:p>
    <w:p w:rsidR="008472ED" w:rsidRPr="00884811" w:rsidRDefault="008472ED">
      <w:pPr>
        <w:spacing w:after="0" w:line="259" w:lineRule="auto"/>
        <w:ind w:left="0" w:firstLine="0"/>
        <w:rPr>
          <w:rFonts w:eastAsia="Arial"/>
          <w:sz w:val="24"/>
          <w:szCs w:val="24"/>
          <w:lang w:val="es-ES"/>
        </w:rPr>
      </w:pPr>
    </w:p>
    <w:p w:rsidR="00884811" w:rsidRDefault="00D80293">
      <w:pPr>
        <w:spacing w:after="0" w:line="259" w:lineRule="auto"/>
        <w:ind w:left="0" w:firstLine="0"/>
        <w:rPr>
          <w:rFonts w:eastAsia="Arial"/>
          <w:sz w:val="28"/>
          <w:szCs w:val="28"/>
          <w:lang w:val="es-ES"/>
        </w:rPr>
      </w:pPr>
      <w:r w:rsidRPr="00884811">
        <w:rPr>
          <w:rFonts w:eastAsia="Arial"/>
          <w:sz w:val="28"/>
          <w:szCs w:val="28"/>
          <w:lang w:val="es-ES"/>
        </w:rPr>
        <w:t>Nombre impreso del paciente</w:t>
      </w:r>
      <w:r w:rsidR="00B65DE8" w:rsidRPr="00884811">
        <w:rPr>
          <w:rFonts w:eastAsia="Arial"/>
          <w:sz w:val="28"/>
          <w:szCs w:val="28"/>
          <w:lang w:val="es-ES"/>
        </w:rPr>
        <w:t>: _</w:t>
      </w:r>
      <w:r w:rsidR="00AD15E7" w:rsidRPr="00884811">
        <w:rPr>
          <w:rFonts w:eastAsia="Arial"/>
          <w:sz w:val="28"/>
          <w:szCs w:val="28"/>
          <w:lang w:val="es-ES"/>
        </w:rPr>
        <w:t xml:space="preserve">_______________________________ </w:t>
      </w:r>
    </w:p>
    <w:p w:rsidR="00884811" w:rsidRDefault="00884811">
      <w:pPr>
        <w:spacing w:after="0" w:line="259" w:lineRule="auto"/>
        <w:ind w:left="0" w:firstLine="0"/>
        <w:rPr>
          <w:rFonts w:eastAsia="Arial"/>
          <w:sz w:val="28"/>
          <w:szCs w:val="28"/>
          <w:lang w:val="es-ES"/>
        </w:rPr>
      </w:pPr>
    </w:p>
    <w:p w:rsidR="002D14DB" w:rsidRPr="00884811" w:rsidRDefault="00884811">
      <w:pPr>
        <w:spacing w:after="0" w:line="259" w:lineRule="auto"/>
        <w:ind w:left="0" w:firstLine="0"/>
        <w:rPr>
          <w:rFonts w:eastAsia="Arial"/>
          <w:sz w:val="28"/>
          <w:szCs w:val="28"/>
          <w:lang w:val="es-ES"/>
        </w:rPr>
      </w:pPr>
      <w:r>
        <w:rPr>
          <w:rFonts w:eastAsia="Arial"/>
          <w:sz w:val="28"/>
          <w:szCs w:val="28"/>
          <w:lang w:val="es-ES"/>
        </w:rPr>
        <w:t>F</w:t>
      </w:r>
      <w:r w:rsidR="00D80293" w:rsidRPr="00884811">
        <w:rPr>
          <w:rFonts w:eastAsia="Arial"/>
          <w:sz w:val="28"/>
          <w:szCs w:val="28"/>
          <w:lang w:val="es-ES"/>
        </w:rPr>
        <w:t>echa de nacimiento</w:t>
      </w:r>
      <w:r w:rsidR="00B65DE8" w:rsidRPr="00884811">
        <w:rPr>
          <w:rFonts w:eastAsia="Arial"/>
          <w:sz w:val="28"/>
          <w:szCs w:val="28"/>
          <w:lang w:val="es-ES"/>
        </w:rPr>
        <w:t>: _</w:t>
      </w:r>
      <w:r w:rsidR="00AD15E7" w:rsidRPr="00884811">
        <w:rPr>
          <w:rFonts w:eastAsia="Arial"/>
          <w:sz w:val="28"/>
          <w:szCs w:val="28"/>
          <w:lang w:val="es-ES"/>
        </w:rPr>
        <w:t xml:space="preserve">________________ </w:t>
      </w:r>
    </w:p>
    <w:p w:rsidR="00AD15E7" w:rsidRPr="00884811" w:rsidRDefault="00AD15E7">
      <w:pPr>
        <w:spacing w:after="0" w:line="259" w:lineRule="auto"/>
        <w:ind w:left="0" w:firstLine="0"/>
        <w:rPr>
          <w:sz w:val="28"/>
          <w:szCs w:val="28"/>
          <w:lang w:val="es-ES"/>
        </w:rPr>
      </w:pPr>
    </w:p>
    <w:p w:rsidR="002D14DB" w:rsidRPr="00884811" w:rsidRDefault="00B221F3">
      <w:pPr>
        <w:ind w:left="-5"/>
        <w:rPr>
          <w:sz w:val="28"/>
          <w:szCs w:val="28"/>
        </w:rPr>
      </w:pPr>
      <w:r w:rsidRPr="00884811">
        <w:rPr>
          <w:sz w:val="28"/>
          <w:szCs w:val="28"/>
        </w:rPr>
        <w:t xml:space="preserve">Firma del </w:t>
      </w:r>
      <w:proofErr w:type="spellStart"/>
      <w:r w:rsidRPr="00884811">
        <w:rPr>
          <w:sz w:val="28"/>
          <w:szCs w:val="28"/>
        </w:rPr>
        <w:t>paciente</w:t>
      </w:r>
      <w:proofErr w:type="spellEnd"/>
      <w:r w:rsidRPr="00884811">
        <w:rPr>
          <w:sz w:val="28"/>
          <w:szCs w:val="28"/>
        </w:rPr>
        <w:t xml:space="preserve"> </w:t>
      </w:r>
      <w:r w:rsidR="00AD15E7" w:rsidRPr="00884811">
        <w:rPr>
          <w:sz w:val="28"/>
          <w:szCs w:val="28"/>
        </w:rPr>
        <w:t>_____________________________________________</w:t>
      </w:r>
      <w:r w:rsidRPr="00884811">
        <w:rPr>
          <w:sz w:val="28"/>
          <w:szCs w:val="28"/>
        </w:rPr>
        <w:t>Fecha</w:t>
      </w:r>
      <w:r w:rsidR="00AD15E7" w:rsidRPr="00884811">
        <w:rPr>
          <w:sz w:val="28"/>
          <w:szCs w:val="28"/>
        </w:rPr>
        <w:t xml:space="preserve">________________ </w:t>
      </w:r>
    </w:p>
    <w:p w:rsidR="002D14DB" w:rsidRPr="00884811" w:rsidRDefault="00AD15E7">
      <w:pPr>
        <w:spacing w:after="0" w:line="259" w:lineRule="auto"/>
        <w:ind w:left="0" w:firstLine="0"/>
        <w:rPr>
          <w:sz w:val="28"/>
          <w:szCs w:val="28"/>
        </w:rPr>
      </w:pPr>
      <w:r w:rsidRPr="00884811">
        <w:rPr>
          <w:sz w:val="28"/>
          <w:szCs w:val="28"/>
        </w:rPr>
        <w:t xml:space="preserve"> </w:t>
      </w:r>
    </w:p>
    <w:p w:rsidR="002D14DB" w:rsidRPr="00884811" w:rsidRDefault="00DA10C5" w:rsidP="00843112">
      <w:pPr>
        <w:numPr>
          <w:ilvl w:val="0"/>
          <w:numId w:val="1"/>
        </w:numPr>
        <w:ind w:hanging="360"/>
        <w:rPr>
          <w:sz w:val="28"/>
          <w:szCs w:val="28"/>
          <w:lang w:val="es-ES"/>
        </w:rPr>
      </w:pPr>
      <w:r w:rsidRPr="00884811">
        <w:rPr>
          <w:sz w:val="28"/>
          <w:szCs w:val="28"/>
          <w:lang w:val="es-ES"/>
        </w:rPr>
        <w:t>Como representante de la persona mencionada anteriormente</w:t>
      </w:r>
      <w:r w:rsidR="00AD15E7" w:rsidRPr="00884811">
        <w:rPr>
          <w:sz w:val="28"/>
          <w:szCs w:val="28"/>
          <w:lang w:val="es-ES"/>
        </w:rPr>
        <w:t xml:space="preserve">, </w:t>
      </w:r>
      <w:r w:rsidRPr="00884811">
        <w:rPr>
          <w:sz w:val="28"/>
          <w:szCs w:val="28"/>
          <w:lang w:val="es-ES"/>
        </w:rPr>
        <w:t xml:space="preserve">reconozco </w:t>
      </w:r>
      <w:r w:rsidR="00B37D9F" w:rsidRPr="00884811">
        <w:rPr>
          <w:sz w:val="28"/>
          <w:szCs w:val="28"/>
          <w:lang w:val="es-ES"/>
        </w:rPr>
        <w:t>que tengo una copia del Aviso de Prácticas de Privacidad</w:t>
      </w:r>
      <w:r w:rsidR="00AD15E7" w:rsidRPr="00884811">
        <w:rPr>
          <w:sz w:val="28"/>
          <w:szCs w:val="28"/>
          <w:lang w:val="es-ES"/>
        </w:rPr>
        <w:t xml:space="preserve"> </w:t>
      </w:r>
      <w:r w:rsidR="00843112" w:rsidRPr="00884811">
        <w:rPr>
          <w:sz w:val="28"/>
          <w:szCs w:val="28"/>
          <w:lang w:val="es-ES"/>
        </w:rPr>
        <w:t xml:space="preserve">en su nombre. </w:t>
      </w:r>
    </w:p>
    <w:p w:rsidR="002D14DB" w:rsidRPr="00884811" w:rsidRDefault="00AD15E7">
      <w:pPr>
        <w:spacing w:after="0" w:line="259" w:lineRule="auto"/>
        <w:ind w:left="0" w:firstLine="0"/>
        <w:rPr>
          <w:sz w:val="28"/>
          <w:szCs w:val="28"/>
          <w:lang w:val="es-ES"/>
        </w:rPr>
      </w:pPr>
      <w:r w:rsidRPr="00884811">
        <w:rPr>
          <w:sz w:val="28"/>
          <w:szCs w:val="28"/>
          <w:lang w:val="es-ES"/>
        </w:rPr>
        <w:t xml:space="preserve"> </w:t>
      </w:r>
    </w:p>
    <w:p w:rsidR="002D14DB" w:rsidRPr="00884811" w:rsidRDefault="00DA10C5">
      <w:pPr>
        <w:numPr>
          <w:ilvl w:val="0"/>
          <w:numId w:val="1"/>
        </w:numPr>
        <w:ind w:hanging="360"/>
        <w:rPr>
          <w:sz w:val="28"/>
          <w:szCs w:val="28"/>
        </w:rPr>
      </w:pPr>
      <w:r w:rsidRPr="00884811">
        <w:rPr>
          <w:sz w:val="28"/>
          <w:szCs w:val="28"/>
        </w:rPr>
        <w:t>Firma</w:t>
      </w:r>
      <w:r w:rsidR="00AD15E7" w:rsidRPr="00884811">
        <w:rPr>
          <w:sz w:val="28"/>
          <w:szCs w:val="28"/>
        </w:rPr>
        <w:t>___________________________</w:t>
      </w:r>
      <w:r w:rsidRPr="00884811">
        <w:rPr>
          <w:sz w:val="28"/>
          <w:szCs w:val="28"/>
        </w:rPr>
        <w:t>__________________________Fecha</w:t>
      </w:r>
      <w:r w:rsidR="00AD15E7" w:rsidRPr="00884811">
        <w:rPr>
          <w:sz w:val="28"/>
          <w:szCs w:val="28"/>
        </w:rPr>
        <w:t xml:space="preserve">_________________ </w:t>
      </w:r>
    </w:p>
    <w:p w:rsidR="002D14DB" w:rsidRPr="00884811" w:rsidRDefault="00AD15E7">
      <w:pPr>
        <w:spacing w:after="0" w:line="259" w:lineRule="auto"/>
        <w:ind w:left="0" w:firstLine="0"/>
        <w:rPr>
          <w:sz w:val="28"/>
          <w:szCs w:val="28"/>
        </w:rPr>
      </w:pPr>
      <w:r w:rsidRPr="00884811">
        <w:rPr>
          <w:sz w:val="28"/>
          <w:szCs w:val="28"/>
        </w:rPr>
        <w:t xml:space="preserve"> </w:t>
      </w:r>
    </w:p>
    <w:p w:rsidR="002D14DB" w:rsidRPr="00884811" w:rsidRDefault="00F5232C">
      <w:pPr>
        <w:spacing w:after="0" w:line="259" w:lineRule="auto"/>
        <w:ind w:left="-5"/>
        <w:rPr>
          <w:sz w:val="28"/>
          <w:szCs w:val="28"/>
          <w:lang w:val="es-ES"/>
        </w:rPr>
      </w:pPr>
      <w:r w:rsidRPr="00884811">
        <w:rPr>
          <w:b/>
          <w:sz w:val="28"/>
          <w:szCs w:val="28"/>
          <w:lang w:val="es-ES"/>
        </w:rPr>
        <w:t>Aviso de Prácticas de Privacidad</w:t>
      </w:r>
      <w:r w:rsidR="00AD15E7" w:rsidRPr="00884811">
        <w:rPr>
          <w:sz w:val="28"/>
          <w:szCs w:val="28"/>
          <w:lang w:val="es-ES"/>
        </w:rPr>
        <w:t xml:space="preserve">: </w:t>
      </w:r>
      <w:r w:rsidR="00AD15E7" w:rsidRPr="00884811">
        <w:rPr>
          <w:rFonts w:eastAsia="Wingdings 2"/>
          <w:sz w:val="28"/>
          <w:szCs w:val="28"/>
        </w:rPr>
        <w:t></w:t>
      </w:r>
      <w:r w:rsidR="00AD15E7" w:rsidRPr="00884811">
        <w:rPr>
          <w:sz w:val="28"/>
          <w:szCs w:val="28"/>
          <w:lang w:val="es-ES"/>
        </w:rPr>
        <w:t xml:space="preserve"> </w:t>
      </w:r>
      <w:r w:rsidR="00CD51DD" w:rsidRPr="00884811">
        <w:rPr>
          <w:sz w:val="28"/>
          <w:szCs w:val="28"/>
          <w:lang w:val="es-ES"/>
        </w:rPr>
        <w:t xml:space="preserve">Copia rechazada </w:t>
      </w:r>
      <w:r w:rsidR="00AD15E7" w:rsidRPr="00884811">
        <w:rPr>
          <w:rFonts w:eastAsia="Wingdings 2"/>
          <w:sz w:val="28"/>
          <w:szCs w:val="28"/>
        </w:rPr>
        <w:t></w:t>
      </w:r>
      <w:r w:rsidR="00521127" w:rsidRPr="00884811">
        <w:rPr>
          <w:sz w:val="28"/>
          <w:szCs w:val="28"/>
          <w:lang w:val="es-ES"/>
        </w:rPr>
        <w:t xml:space="preserve"> Copia recibida</w:t>
      </w:r>
    </w:p>
    <w:p w:rsidR="004F5FDF" w:rsidRPr="00884811" w:rsidRDefault="004F5FDF">
      <w:pPr>
        <w:spacing w:after="0" w:line="259" w:lineRule="auto"/>
        <w:ind w:left="-5"/>
        <w:rPr>
          <w:b/>
          <w:sz w:val="28"/>
          <w:szCs w:val="28"/>
          <w:lang w:val="es-ES"/>
        </w:rPr>
      </w:pPr>
      <w:r w:rsidRPr="00884811">
        <w:rPr>
          <w:b/>
          <w:sz w:val="28"/>
          <w:szCs w:val="28"/>
          <w:lang w:val="es-ES"/>
        </w:rPr>
        <w:t>Reconocimiento de interpretación de los resultados de las pruebas de laboratorio y copia del aviso de privacidad</w:t>
      </w:r>
    </w:p>
    <w:p w:rsidR="002D14DB" w:rsidRPr="00884811" w:rsidRDefault="008F2CE8">
      <w:pPr>
        <w:spacing w:after="0" w:line="259" w:lineRule="auto"/>
        <w:ind w:left="-5"/>
        <w:rPr>
          <w:sz w:val="28"/>
          <w:szCs w:val="28"/>
          <w:lang w:val="es-ES"/>
        </w:rPr>
      </w:pPr>
      <w:r w:rsidRPr="00884811">
        <w:rPr>
          <w:b/>
          <w:sz w:val="28"/>
          <w:szCs w:val="28"/>
          <w:lang w:val="es-ES"/>
        </w:rPr>
        <w:t xml:space="preserve">Prácticas: </w:t>
      </w:r>
      <w:r w:rsidR="00AD15E7" w:rsidRPr="00884811">
        <w:rPr>
          <w:rFonts w:eastAsia="Wingdings 2"/>
          <w:sz w:val="28"/>
          <w:szCs w:val="28"/>
        </w:rPr>
        <w:t></w:t>
      </w:r>
      <w:r w:rsidR="00AD15E7" w:rsidRPr="00884811">
        <w:rPr>
          <w:sz w:val="28"/>
          <w:szCs w:val="28"/>
          <w:lang w:val="es-ES"/>
        </w:rPr>
        <w:t xml:space="preserve"> </w:t>
      </w:r>
      <w:r w:rsidRPr="00884811">
        <w:rPr>
          <w:sz w:val="28"/>
          <w:szCs w:val="28"/>
          <w:lang w:val="es-ES"/>
        </w:rPr>
        <w:t xml:space="preserve">Copia rechazada </w:t>
      </w:r>
      <w:r w:rsidR="00AD15E7" w:rsidRPr="00884811">
        <w:rPr>
          <w:rFonts w:eastAsia="Wingdings 2"/>
          <w:sz w:val="28"/>
          <w:szCs w:val="28"/>
        </w:rPr>
        <w:t></w:t>
      </w:r>
      <w:r w:rsidR="00AD15E7" w:rsidRPr="00884811">
        <w:rPr>
          <w:sz w:val="28"/>
          <w:szCs w:val="28"/>
          <w:lang w:val="es-ES"/>
        </w:rPr>
        <w:t xml:space="preserve"> </w:t>
      </w:r>
      <w:r w:rsidRPr="00884811">
        <w:rPr>
          <w:sz w:val="28"/>
          <w:szCs w:val="28"/>
          <w:lang w:val="es-ES"/>
        </w:rPr>
        <w:t>Copia recibida</w:t>
      </w:r>
    </w:p>
    <w:p w:rsidR="002D14DB" w:rsidRPr="00884811" w:rsidRDefault="00AD15E7">
      <w:pPr>
        <w:spacing w:after="0" w:line="259" w:lineRule="auto"/>
        <w:ind w:left="0" w:firstLine="0"/>
        <w:rPr>
          <w:sz w:val="28"/>
          <w:szCs w:val="28"/>
          <w:lang w:val="es-ES"/>
        </w:rPr>
      </w:pPr>
      <w:r w:rsidRPr="00884811">
        <w:rPr>
          <w:sz w:val="28"/>
          <w:szCs w:val="28"/>
          <w:lang w:val="es-ES"/>
        </w:rPr>
        <w:t xml:space="preserve"> </w:t>
      </w:r>
    </w:p>
    <w:p w:rsidR="002D14DB" w:rsidRPr="00884811" w:rsidRDefault="007B54E0" w:rsidP="00AD15E7">
      <w:pPr>
        <w:ind w:left="0" w:firstLine="0"/>
        <w:rPr>
          <w:sz w:val="28"/>
          <w:szCs w:val="28"/>
          <w:lang w:val="es-ES"/>
        </w:rPr>
      </w:pPr>
      <w:r w:rsidRPr="00884811">
        <w:rPr>
          <w:sz w:val="28"/>
          <w:szCs w:val="28"/>
          <w:lang w:val="es-ES"/>
        </w:rPr>
        <w:t>Firma del personal</w:t>
      </w:r>
      <w:r w:rsidR="00AD15E7" w:rsidRPr="00884811">
        <w:rPr>
          <w:sz w:val="28"/>
          <w:szCs w:val="28"/>
          <w:lang w:val="es-ES"/>
        </w:rPr>
        <w:t>___________________</w:t>
      </w:r>
      <w:r w:rsidRPr="00884811">
        <w:rPr>
          <w:sz w:val="28"/>
          <w:szCs w:val="28"/>
          <w:lang w:val="es-ES"/>
        </w:rPr>
        <w:t>___________________</w:t>
      </w:r>
      <w:r w:rsidR="00884811">
        <w:rPr>
          <w:sz w:val="28"/>
          <w:szCs w:val="28"/>
          <w:lang w:val="es-ES"/>
        </w:rPr>
        <w:t>______</w:t>
      </w:r>
      <w:r w:rsidRPr="00884811">
        <w:rPr>
          <w:sz w:val="28"/>
          <w:szCs w:val="28"/>
          <w:lang w:val="es-ES"/>
        </w:rPr>
        <w:t>_____</w:t>
      </w:r>
      <w:r w:rsidR="00884811">
        <w:rPr>
          <w:sz w:val="28"/>
          <w:szCs w:val="28"/>
          <w:lang w:val="es-ES"/>
        </w:rPr>
        <w:t>_</w:t>
      </w:r>
      <w:r w:rsidRPr="00884811">
        <w:rPr>
          <w:sz w:val="28"/>
          <w:szCs w:val="28"/>
          <w:lang w:val="es-ES"/>
        </w:rPr>
        <w:t>____Fecha</w:t>
      </w:r>
      <w:r w:rsidR="00AD15E7" w:rsidRPr="00884811">
        <w:rPr>
          <w:sz w:val="28"/>
          <w:szCs w:val="28"/>
          <w:lang w:val="es-ES"/>
        </w:rPr>
        <w:t>_______________</w:t>
      </w:r>
      <w:r w:rsidR="00024FC0" w:rsidRPr="00884811">
        <w:rPr>
          <w:sz w:val="28"/>
          <w:szCs w:val="28"/>
          <w:lang w:val="es-ES"/>
        </w:rPr>
        <w:t>_</w:t>
      </w:r>
      <w:r w:rsidR="00AD15E7" w:rsidRPr="00884811">
        <w:rPr>
          <w:sz w:val="28"/>
          <w:szCs w:val="28"/>
          <w:lang w:val="es-ES"/>
        </w:rPr>
        <w:t xml:space="preserve"> </w:t>
      </w:r>
    </w:p>
    <w:p w:rsidR="00884811" w:rsidRPr="00884811" w:rsidRDefault="00024FC0" w:rsidP="00AD15E7">
      <w:pPr>
        <w:ind w:left="0" w:firstLine="0"/>
        <w:rPr>
          <w:sz w:val="28"/>
          <w:szCs w:val="28"/>
          <w:lang w:val="es-ES"/>
        </w:rPr>
      </w:pPr>
      <w:r w:rsidRPr="00884811">
        <w:rPr>
          <w:sz w:val="28"/>
          <w:szCs w:val="28"/>
          <w:lang w:val="es-ES"/>
        </w:rPr>
        <w:tab/>
      </w:r>
    </w:p>
    <w:p w:rsidR="00DE33AF" w:rsidRPr="00884811" w:rsidRDefault="00024FC0" w:rsidP="00AD15E7">
      <w:pPr>
        <w:ind w:left="0" w:firstLine="0"/>
        <w:rPr>
          <w:sz w:val="28"/>
          <w:szCs w:val="28"/>
          <w:lang w:val="es-ES"/>
        </w:rPr>
      </w:pPr>
      <w:r w:rsidRPr="00884811">
        <w:rPr>
          <w:sz w:val="28"/>
          <w:szCs w:val="28"/>
          <w:lang w:val="es-ES"/>
        </w:rPr>
        <w:tab/>
      </w:r>
      <w:r w:rsidRPr="00884811">
        <w:rPr>
          <w:sz w:val="28"/>
          <w:szCs w:val="28"/>
          <w:lang w:val="es-ES"/>
        </w:rPr>
        <w:tab/>
      </w:r>
      <w:r w:rsidRPr="00884811">
        <w:rPr>
          <w:sz w:val="28"/>
          <w:szCs w:val="28"/>
          <w:lang w:val="es-ES"/>
        </w:rPr>
        <w:tab/>
      </w:r>
      <w:r w:rsidRPr="00884811">
        <w:rPr>
          <w:sz w:val="28"/>
          <w:szCs w:val="28"/>
          <w:lang w:val="es-ES"/>
        </w:rPr>
        <w:tab/>
      </w:r>
      <w:r w:rsidRPr="00884811">
        <w:rPr>
          <w:sz w:val="28"/>
          <w:szCs w:val="28"/>
          <w:lang w:val="es-ES"/>
        </w:rPr>
        <w:tab/>
        <w:t xml:space="preserve">                   </w:t>
      </w:r>
    </w:p>
    <w:p w:rsidR="00B23755" w:rsidRPr="00884811" w:rsidRDefault="007B54E0" w:rsidP="00AD15E7">
      <w:pPr>
        <w:ind w:left="0" w:firstLine="0"/>
        <w:rPr>
          <w:sz w:val="24"/>
          <w:szCs w:val="24"/>
          <w:lang w:val="es-ES"/>
        </w:rPr>
      </w:pPr>
      <w:r w:rsidRPr="00884811">
        <w:rPr>
          <w:sz w:val="28"/>
          <w:szCs w:val="28"/>
          <w:lang w:val="es-ES"/>
        </w:rPr>
        <w:t xml:space="preserve">Monto total pagado     </w:t>
      </w:r>
      <w:r w:rsidR="00024FC0" w:rsidRPr="00884811">
        <w:rPr>
          <w:sz w:val="28"/>
          <w:szCs w:val="28"/>
          <w:lang w:val="es-ES"/>
        </w:rPr>
        <w:t>$____________________</w:t>
      </w:r>
      <w:r w:rsidR="00B23755" w:rsidRPr="00884811">
        <w:rPr>
          <w:sz w:val="28"/>
          <w:szCs w:val="28"/>
          <w:lang w:val="es-ES"/>
        </w:rPr>
        <w:tab/>
      </w:r>
      <w:r w:rsidR="00B23755" w:rsidRPr="00884811">
        <w:rPr>
          <w:sz w:val="28"/>
          <w:szCs w:val="28"/>
          <w:lang w:val="es-ES"/>
        </w:rPr>
        <w:tab/>
      </w:r>
      <w:r w:rsidR="00B23755" w:rsidRPr="00884811">
        <w:rPr>
          <w:sz w:val="28"/>
          <w:szCs w:val="28"/>
          <w:lang w:val="es-ES"/>
        </w:rPr>
        <w:tab/>
      </w:r>
      <w:r w:rsidR="00B23755" w:rsidRPr="00884811">
        <w:rPr>
          <w:sz w:val="24"/>
          <w:szCs w:val="24"/>
          <w:lang w:val="es-ES"/>
        </w:rPr>
        <w:tab/>
      </w:r>
      <w:r w:rsidR="00B23755" w:rsidRPr="00884811">
        <w:rPr>
          <w:sz w:val="24"/>
          <w:szCs w:val="24"/>
          <w:lang w:val="es-ES"/>
        </w:rPr>
        <w:tab/>
      </w:r>
      <w:r w:rsidR="00B23755" w:rsidRPr="00884811">
        <w:rPr>
          <w:sz w:val="24"/>
          <w:szCs w:val="24"/>
          <w:lang w:val="es-ES"/>
        </w:rPr>
        <w:tab/>
      </w:r>
      <w:r w:rsidR="00B23755" w:rsidRPr="00884811">
        <w:rPr>
          <w:sz w:val="24"/>
          <w:szCs w:val="24"/>
          <w:lang w:val="es-ES"/>
        </w:rPr>
        <w:tab/>
      </w:r>
      <w:r w:rsidR="00B23755" w:rsidRPr="00884811">
        <w:rPr>
          <w:sz w:val="24"/>
          <w:szCs w:val="24"/>
          <w:lang w:val="es-ES"/>
        </w:rPr>
        <w:tab/>
      </w:r>
    </w:p>
    <w:sectPr w:rsidR="00B23755" w:rsidRPr="00884811" w:rsidSect="00884811">
      <w:type w:val="continuous"/>
      <w:pgSz w:w="12240" w:h="15840"/>
      <w:pgMar w:top="360" w:right="360" w:bottom="360" w:left="360"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411" w:rsidRDefault="004F0411" w:rsidP="00AB7A79">
      <w:pPr>
        <w:spacing w:after="0" w:line="240" w:lineRule="auto"/>
      </w:pPr>
      <w:r>
        <w:separator/>
      </w:r>
    </w:p>
  </w:endnote>
  <w:endnote w:type="continuationSeparator" w:id="0">
    <w:p w:rsidR="004F0411" w:rsidRDefault="004F0411" w:rsidP="00AB7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A79" w:rsidRDefault="00A60330" w:rsidP="00884811">
    <w:pPr>
      <w:pStyle w:val="Footer"/>
    </w:pPr>
    <w:r>
      <w:t xml:space="preserve">                                                                                                                                                                                              </w:t>
    </w:r>
    <w:r w:rsidR="00AB7A79">
      <w:t>Lab 1126</w:t>
    </w:r>
    <w:r w:rsidR="00F14F41">
      <w:t>S</w:t>
    </w:r>
    <w:r w:rsidR="00884811">
      <w:t xml:space="preserve"> 0</w:t>
    </w:r>
    <w:r w:rsidR="00A74EB9">
      <w:t>4</w:t>
    </w:r>
    <w:r w:rsidR="00884811">
      <w:t>/25</w:t>
    </w:r>
    <w:r w:rsidR="002A0BB3">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811" w:rsidRDefault="00884811" w:rsidP="00884811">
    <w:pPr>
      <w:pStyle w:val="Footer"/>
      <w:ind w:left="0" w:firstLine="0"/>
      <w:jc w:val="right"/>
    </w:pPr>
    <w:r>
      <w:t>Lab 1126S 01/25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411" w:rsidRDefault="004F0411" w:rsidP="00AB7A79">
      <w:pPr>
        <w:spacing w:after="0" w:line="240" w:lineRule="auto"/>
      </w:pPr>
      <w:r>
        <w:separator/>
      </w:r>
    </w:p>
  </w:footnote>
  <w:footnote w:type="continuationSeparator" w:id="0">
    <w:p w:rsidR="004F0411" w:rsidRDefault="004F0411" w:rsidP="00AB7A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7E37A7"/>
    <w:multiLevelType w:val="hybridMultilevel"/>
    <w:tmpl w:val="75744F88"/>
    <w:lvl w:ilvl="0" w:tplc="9120EE9C">
      <w:start w:val="1"/>
      <w:numFmt w:val="bullet"/>
      <w:lvlText w:val="í"/>
      <w:lvlJc w:val="left"/>
      <w:pPr>
        <w:ind w:left="360"/>
      </w:pPr>
      <w:rPr>
        <w:rFonts w:ascii="Wingdings 2" w:eastAsia="Wingdings 2" w:hAnsi="Wingdings 2" w:cs="Wingdings 2"/>
        <w:b w:val="0"/>
        <w:i w:val="0"/>
        <w:strike w:val="0"/>
        <w:dstrike w:val="0"/>
        <w:color w:val="000000"/>
        <w:sz w:val="21"/>
        <w:szCs w:val="21"/>
        <w:u w:val="none" w:color="000000"/>
        <w:bdr w:val="none" w:sz="0" w:space="0" w:color="auto"/>
        <w:shd w:val="clear" w:color="auto" w:fill="auto"/>
        <w:vertAlign w:val="baseline"/>
      </w:rPr>
    </w:lvl>
    <w:lvl w:ilvl="1" w:tplc="6EE6C58A">
      <w:start w:val="1"/>
      <w:numFmt w:val="bullet"/>
      <w:lvlText w:val="o"/>
      <w:lvlJc w:val="left"/>
      <w:pPr>
        <w:ind w:left="1363"/>
      </w:pPr>
      <w:rPr>
        <w:rFonts w:ascii="Wingdings 2" w:eastAsia="Wingdings 2" w:hAnsi="Wingdings 2" w:cs="Wingdings 2"/>
        <w:b w:val="0"/>
        <w:i w:val="0"/>
        <w:strike w:val="0"/>
        <w:dstrike w:val="0"/>
        <w:color w:val="000000"/>
        <w:sz w:val="21"/>
        <w:szCs w:val="21"/>
        <w:u w:val="none" w:color="000000"/>
        <w:bdr w:val="none" w:sz="0" w:space="0" w:color="auto"/>
        <w:shd w:val="clear" w:color="auto" w:fill="auto"/>
        <w:vertAlign w:val="baseline"/>
      </w:rPr>
    </w:lvl>
    <w:lvl w:ilvl="2" w:tplc="E662E114">
      <w:start w:val="1"/>
      <w:numFmt w:val="bullet"/>
      <w:lvlText w:val="▪"/>
      <w:lvlJc w:val="left"/>
      <w:pPr>
        <w:ind w:left="2083"/>
      </w:pPr>
      <w:rPr>
        <w:rFonts w:ascii="Wingdings 2" w:eastAsia="Wingdings 2" w:hAnsi="Wingdings 2" w:cs="Wingdings 2"/>
        <w:b w:val="0"/>
        <w:i w:val="0"/>
        <w:strike w:val="0"/>
        <w:dstrike w:val="0"/>
        <w:color w:val="000000"/>
        <w:sz w:val="21"/>
        <w:szCs w:val="21"/>
        <w:u w:val="none" w:color="000000"/>
        <w:bdr w:val="none" w:sz="0" w:space="0" w:color="auto"/>
        <w:shd w:val="clear" w:color="auto" w:fill="auto"/>
        <w:vertAlign w:val="baseline"/>
      </w:rPr>
    </w:lvl>
    <w:lvl w:ilvl="3" w:tplc="4D7261A8">
      <w:start w:val="1"/>
      <w:numFmt w:val="bullet"/>
      <w:lvlText w:val="•"/>
      <w:lvlJc w:val="left"/>
      <w:pPr>
        <w:ind w:left="2803"/>
      </w:pPr>
      <w:rPr>
        <w:rFonts w:ascii="Wingdings 2" w:eastAsia="Wingdings 2" w:hAnsi="Wingdings 2" w:cs="Wingdings 2"/>
        <w:b w:val="0"/>
        <w:i w:val="0"/>
        <w:strike w:val="0"/>
        <w:dstrike w:val="0"/>
        <w:color w:val="000000"/>
        <w:sz w:val="21"/>
        <w:szCs w:val="21"/>
        <w:u w:val="none" w:color="000000"/>
        <w:bdr w:val="none" w:sz="0" w:space="0" w:color="auto"/>
        <w:shd w:val="clear" w:color="auto" w:fill="auto"/>
        <w:vertAlign w:val="baseline"/>
      </w:rPr>
    </w:lvl>
    <w:lvl w:ilvl="4" w:tplc="CAA49A74">
      <w:start w:val="1"/>
      <w:numFmt w:val="bullet"/>
      <w:lvlText w:val="o"/>
      <w:lvlJc w:val="left"/>
      <w:pPr>
        <w:ind w:left="3523"/>
      </w:pPr>
      <w:rPr>
        <w:rFonts w:ascii="Wingdings 2" w:eastAsia="Wingdings 2" w:hAnsi="Wingdings 2" w:cs="Wingdings 2"/>
        <w:b w:val="0"/>
        <w:i w:val="0"/>
        <w:strike w:val="0"/>
        <w:dstrike w:val="0"/>
        <w:color w:val="000000"/>
        <w:sz w:val="21"/>
        <w:szCs w:val="21"/>
        <w:u w:val="none" w:color="000000"/>
        <w:bdr w:val="none" w:sz="0" w:space="0" w:color="auto"/>
        <w:shd w:val="clear" w:color="auto" w:fill="auto"/>
        <w:vertAlign w:val="baseline"/>
      </w:rPr>
    </w:lvl>
    <w:lvl w:ilvl="5" w:tplc="F236C86E">
      <w:start w:val="1"/>
      <w:numFmt w:val="bullet"/>
      <w:lvlText w:val="▪"/>
      <w:lvlJc w:val="left"/>
      <w:pPr>
        <w:ind w:left="4243"/>
      </w:pPr>
      <w:rPr>
        <w:rFonts w:ascii="Wingdings 2" w:eastAsia="Wingdings 2" w:hAnsi="Wingdings 2" w:cs="Wingdings 2"/>
        <w:b w:val="0"/>
        <w:i w:val="0"/>
        <w:strike w:val="0"/>
        <w:dstrike w:val="0"/>
        <w:color w:val="000000"/>
        <w:sz w:val="21"/>
        <w:szCs w:val="21"/>
        <w:u w:val="none" w:color="000000"/>
        <w:bdr w:val="none" w:sz="0" w:space="0" w:color="auto"/>
        <w:shd w:val="clear" w:color="auto" w:fill="auto"/>
        <w:vertAlign w:val="baseline"/>
      </w:rPr>
    </w:lvl>
    <w:lvl w:ilvl="6" w:tplc="A1EE8E4A">
      <w:start w:val="1"/>
      <w:numFmt w:val="bullet"/>
      <w:lvlText w:val="•"/>
      <w:lvlJc w:val="left"/>
      <w:pPr>
        <w:ind w:left="4963"/>
      </w:pPr>
      <w:rPr>
        <w:rFonts w:ascii="Wingdings 2" w:eastAsia="Wingdings 2" w:hAnsi="Wingdings 2" w:cs="Wingdings 2"/>
        <w:b w:val="0"/>
        <w:i w:val="0"/>
        <w:strike w:val="0"/>
        <w:dstrike w:val="0"/>
        <w:color w:val="000000"/>
        <w:sz w:val="21"/>
        <w:szCs w:val="21"/>
        <w:u w:val="none" w:color="000000"/>
        <w:bdr w:val="none" w:sz="0" w:space="0" w:color="auto"/>
        <w:shd w:val="clear" w:color="auto" w:fill="auto"/>
        <w:vertAlign w:val="baseline"/>
      </w:rPr>
    </w:lvl>
    <w:lvl w:ilvl="7" w:tplc="231AF9E0">
      <w:start w:val="1"/>
      <w:numFmt w:val="bullet"/>
      <w:lvlText w:val="o"/>
      <w:lvlJc w:val="left"/>
      <w:pPr>
        <w:ind w:left="5683"/>
      </w:pPr>
      <w:rPr>
        <w:rFonts w:ascii="Wingdings 2" w:eastAsia="Wingdings 2" w:hAnsi="Wingdings 2" w:cs="Wingdings 2"/>
        <w:b w:val="0"/>
        <w:i w:val="0"/>
        <w:strike w:val="0"/>
        <w:dstrike w:val="0"/>
        <w:color w:val="000000"/>
        <w:sz w:val="21"/>
        <w:szCs w:val="21"/>
        <w:u w:val="none" w:color="000000"/>
        <w:bdr w:val="none" w:sz="0" w:space="0" w:color="auto"/>
        <w:shd w:val="clear" w:color="auto" w:fill="auto"/>
        <w:vertAlign w:val="baseline"/>
      </w:rPr>
    </w:lvl>
    <w:lvl w:ilvl="8" w:tplc="880007DA">
      <w:start w:val="1"/>
      <w:numFmt w:val="bullet"/>
      <w:lvlText w:val="▪"/>
      <w:lvlJc w:val="left"/>
      <w:pPr>
        <w:ind w:left="6403"/>
      </w:pPr>
      <w:rPr>
        <w:rFonts w:ascii="Wingdings 2" w:eastAsia="Wingdings 2" w:hAnsi="Wingdings 2" w:cs="Wingdings 2"/>
        <w:b w:val="0"/>
        <w:i w:val="0"/>
        <w:strike w:val="0"/>
        <w:dstrike w:val="0"/>
        <w:color w:val="000000"/>
        <w:sz w:val="21"/>
        <w:szCs w:val="21"/>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4DB"/>
    <w:rsid w:val="00011779"/>
    <w:rsid w:val="00013A98"/>
    <w:rsid w:val="00024FC0"/>
    <w:rsid w:val="00054145"/>
    <w:rsid w:val="00062723"/>
    <w:rsid w:val="00072E02"/>
    <w:rsid w:val="0009540E"/>
    <w:rsid w:val="000E5C75"/>
    <w:rsid w:val="0010755E"/>
    <w:rsid w:val="00144CD1"/>
    <w:rsid w:val="00180973"/>
    <w:rsid w:val="00182B7C"/>
    <w:rsid w:val="001B3293"/>
    <w:rsid w:val="001C6104"/>
    <w:rsid w:val="00202564"/>
    <w:rsid w:val="00225A6F"/>
    <w:rsid w:val="00252B37"/>
    <w:rsid w:val="00254A1F"/>
    <w:rsid w:val="00285B68"/>
    <w:rsid w:val="002A050B"/>
    <w:rsid w:val="002A0BB3"/>
    <w:rsid w:val="002D14DB"/>
    <w:rsid w:val="002E1A8F"/>
    <w:rsid w:val="002E5355"/>
    <w:rsid w:val="00351444"/>
    <w:rsid w:val="003952BF"/>
    <w:rsid w:val="00443C72"/>
    <w:rsid w:val="0044607D"/>
    <w:rsid w:val="004B6BD8"/>
    <w:rsid w:val="004B770D"/>
    <w:rsid w:val="004C2B77"/>
    <w:rsid w:val="004F0411"/>
    <w:rsid w:val="004F4F5B"/>
    <w:rsid w:val="004F5FDF"/>
    <w:rsid w:val="004F7AF5"/>
    <w:rsid w:val="00504856"/>
    <w:rsid w:val="005150BE"/>
    <w:rsid w:val="00521127"/>
    <w:rsid w:val="00537C0F"/>
    <w:rsid w:val="005B34B1"/>
    <w:rsid w:val="005D5EE2"/>
    <w:rsid w:val="005E4690"/>
    <w:rsid w:val="005F1098"/>
    <w:rsid w:val="006A7D95"/>
    <w:rsid w:val="006E7980"/>
    <w:rsid w:val="0070498C"/>
    <w:rsid w:val="00735DF9"/>
    <w:rsid w:val="007479BF"/>
    <w:rsid w:val="00787259"/>
    <w:rsid w:val="007A3E26"/>
    <w:rsid w:val="007A4BD1"/>
    <w:rsid w:val="007B54E0"/>
    <w:rsid w:val="007D3003"/>
    <w:rsid w:val="007E0878"/>
    <w:rsid w:val="0080485C"/>
    <w:rsid w:val="00806664"/>
    <w:rsid w:val="008163F1"/>
    <w:rsid w:val="008330F5"/>
    <w:rsid w:val="00843112"/>
    <w:rsid w:val="008472ED"/>
    <w:rsid w:val="00884811"/>
    <w:rsid w:val="00887A2C"/>
    <w:rsid w:val="00897768"/>
    <w:rsid w:val="008C784F"/>
    <w:rsid w:val="008D64F6"/>
    <w:rsid w:val="008E57A5"/>
    <w:rsid w:val="008E60A1"/>
    <w:rsid w:val="008F2CE8"/>
    <w:rsid w:val="008F6CB5"/>
    <w:rsid w:val="009029AD"/>
    <w:rsid w:val="009301C1"/>
    <w:rsid w:val="009F42F9"/>
    <w:rsid w:val="009F470E"/>
    <w:rsid w:val="00A40391"/>
    <w:rsid w:val="00A4386F"/>
    <w:rsid w:val="00A60330"/>
    <w:rsid w:val="00A74EB9"/>
    <w:rsid w:val="00A82C52"/>
    <w:rsid w:val="00A86559"/>
    <w:rsid w:val="00AA51F6"/>
    <w:rsid w:val="00AB7A79"/>
    <w:rsid w:val="00AD15E7"/>
    <w:rsid w:val="00AE7AD5"/>
    <w:rsid w:val="00B221F3"/>
    <w:rsid w:val="00B23755"/>
    <w:rsid w:val="00B37D9F"/>
    <w:rsid w:val="00B55CAA"/>
    <w:rsid w:val="00B65DE8"/>
    <w:rsid w:val="00B8576D"/>
    <w:rsid w:val="00BB25E8"/>
    <w:rsid w:val="00BD11C8"/>
    <w:rsid w:val="00C24AAF"/>
    <w:rsid w:val="00C7297B"/>
    <w:rsid w:val="00CA3FE0"/>
    <w:rsid w:val="00CD51DD"/>
    <w:rsid w:val="00D80293"/>
    <w:rsid w:val="00D931D5"/>
    <w:rsid w:val="00DA10C5"/>
    <w:rsid w:val="00DA37A5"/>
    <w:rsid w:val="00DB578B"/>
    <w:rsid w:val="00DE33AF"/>
    <w:rsid w:val="00E40B7F"/>
    <w:rsid w:val="00E739AC"/>
    <w:rsid w:val="00E80F23"/>
    <w:rsid w:val="00F14F41"/>
    <w:rsid w:val="00F5232C"/>
    <w:rsid w:val="00F75771"/>
    <w:rsid w:val="00FF6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2A267"/>
  <w15:docId w15:val="{1CD6C37F-978C-4A82-8BDC-9B136ECE6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47" w:lineRule="auto"/>
      <w:ind w:left="10" w:hanging="10"/>
    </w:pPr>
    <w:rPr>
      <w:rFonts w:ascii="Times New Roman" w:eastAsia="Times New Roman" w:hAnsi="Times New Roman" w:cs="Times New Roman"/>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FF69C2"/>
    <w:rPr>
      <w:color w:val="0563C1" w:themeColor="hyperlink"/>
      <w:u w:val="single"/>
    </w:rPr>
  </w:style>
  <w:style w:type="paragraph" w:styleId="Header">
    <w:name w:val="header"/>
    <w:basedOn w:val="Normal"/>
    <w:link w:val="HeaderChar"/>
    <w:uiPriority w:val="99"/>
    <w:unhideWhenUsed/>
    <w:rsid w:val="00AB7A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A79"/>
    <w:rPr>
      <w:rFonts w:ascii="Times New Roman" w:eastAsia="Times New Roman" w:hAnsi="Times New Roman" w:cs="Times New Roman"/>
      <w:color w:val="000000"/>
      <w:sz w:val="21"/>
    </w:rPr>
  </w:style>
  <w:style w:type="paragraph" w:styleId="Footer">
    <w:name w:val="footer"/>
    <w:basedOn w:val="Normal"/>
    <w:link w:val="FooterChar"/>
    <w:uiPriority w:val="99"/>
    <w:unhideWhenUsed/>
    <w:rsid w:val="00AB7A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A79"/>
    <w:rPr>
      <w:rFonts w:ascii="Times New Roman" w:eastAsia="Times New Roman" w:hAnsi="Times New Roman" w:cs="Times New Roman"/>
      <w:color w:val="000000"/>
      <w:sz w:val="21"/>
    </w:rPr>
  </w:style>
  <w:style w:type="paragraph" w:styleId="BalloonText">
    <w:name w:val="Balloon Text"/>
    <w:basedOn w:val="Normal"/>
    <w:link w:val="BalloonTextChar"/>
    <w:uiPriority w:val="99"/>
    <w:semiHidden/>
    <w:unhideWhenUsed/>
    <w:rsid w:val="00E40B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0B7F"/>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B11527A321454697CB56271AEB7135" ma:contentTypeVersion="13" ma:contentTypeDescription="Create a new document." ma:contentTypeScope="" ma:versionID="bc645e5abdcffe30b38dbb3508b4c3b3">
  <xsd:schema xmlns:xsd="http://www.w3.org/2001/XMLSchema" xmlns:xs="http://www.w3.org/2001/XMLSchema" xmlns:p="http://schemas.microsoft.com/office/2006/metadata/properties" xmlns:ns2="c6d85265-7fe2-4b66-805c-b034f1ce7786" xmlns:ns3="904e693a-2ffe-4525-aad1-513c02debf6c" targetNamespace="http://schemas.microsoft.com/office/2006/metadata/properties" ma:root="true" ma:fieldsID="518427a886d54493445ec54d1617eba4" ns2:_="" ns3:_="">
    <xsd:import namespace="c6d85265-7fe2-4b66-805c-b034f1ce7786"/>
    <xsd:import namespace="904e693a-2ffe-4525-aad1-513c02debf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85265-7fe2-4b66-805c-b034f1ce77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1301186-dd31-408e-8b65-bbbdd6b7f39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4e693a-2ffe-4525-aad1-513c02debf6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a85d5dd-b656-4f92-ad97-9d4797320d8e}" ma:internalName="TaxCatchAll" ma:showField="CatchAllData" ma:web="904e693a-2ffe-4525-aad1-513c02debf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6d85265-7fe2-4b66-805c-b034f1ce7786">
      <Terms xmlns="http://schemas.microsoft.com/office/infopath/2007/PartnerControls"/>
    </lcf76f155ced4ddcb4097134ff3c332f>
    <TaxCatchAll xmlns="904e693a-2ffe-4525-aad1-513c02debf6c" xsi:nil="true"/>
  </documentManagement>
</p:properties>
</file>

<file path=customXml/itemProps1.xml><?xml version="1.0" encoding="utf-8"?>
<ds:datastoreItem xmlns:ds="http://schemas.openxmlformats.org/officeDocument/2006/customXml" ds:itemID="{24853DA6-F4D3-4FC4-9395-C47FDB86C53A}"/>
</file>

<file path=customXml/itemProps2.xml><?xml version="1.0" encoding="utf-8"?>
<ds:datastoreItem xmlns:ds="http://schemas.openxmlformats.org/officeDocument/2006/customXml" ds:itemID="{7D0042D6-DD68-4334-87D7-02496CC4CC8C}"/>
</file>

<file path=customXml/itemProps3.xml><?xml version="1.0" encoding="utf-8"?>
<ds:datastoreItem xmlns:ds="http://schemas.openxmlformats.org/officeDocument/2006/customXml" ds:itemID="{FAFA1D7A-A8BE-491A-8B71-22A43B545B58}"/>
</file>

<file path=docProps/app.xml><?xml version="1.0" encoding="utf-8"?>
<Properties xmlns="http://schemas.openxmlformats.org/officeDocument/2006/extended-properties" xmlns:vt="http://schemas.openxmlformats.org/officeDocument/2006/docPropsVTypes">
  <Template>Normal.dotm</Template>
  <TotalTime>1</TotalTime>
  <Pages>2</Pages>
  <Words>654</Words>
  <Characters>3733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Microsoft Word - OC_Acknowledgement of Interpretation ofLab Test Resutls  Recept of Noticy of Privacy Practices_.docx</vt:lpstr>
    </vt:vector>
  </TitlesOfParts>
  <Company>Orange City Area Health System</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OC_Acknowledgement of Interpretation ofLab Test Resutls  Recept of Noticy of Privacy Practices_.docx</dc:title>
  <dc:subject/>
  <dc:creator>Morehead,Donna</dc:creator>
  <cp:keywords/>
  <cp:lastModifiedBy>Bonnema,Lora</cp:lastModifiedBy>
  <cp:revision>3</cp:revision>
  <cp:lastPrinted>2025-04-14T15:46:00Z</cp:lastPrinted>
  <dcterms:created xsi:type="dcterms:W3CDTF">2025-04-14T15:41:00Z</dcterms:created>
  <dcterms:modified xsi:type="dcterms:W3CDTF">2025-04-14T15:47:00Z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0x01010025B11527A321454697CB56271AEB7135</vt:lpwstr>
  </property>
</Properties>
</file>